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F3D66" w14:textId="53DA2B57"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CC4BE4">
        <w:rPr>
          <w:rFonts w:eastAsia="宋体"/>
          <w:b/>
          <w:bCs/>
          <w:sz w:val="28"/>
          <w:szCs w:val="28"/>
          <w:lang w:eastAsia="zh-CN"/>
        </w:rPr>
        <w:t>6</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R1-2</w:t>
      </w:r>
      <w:r w:rsidR="0050615F">
        <w:rPr>
          <w:rFonts w:eastAsia="宋体"/>
          <w:b/>
          <w:bCs/>
          <w:sz w:val="28"/>
          <w:szCs w:val="28"/>
        </w:rPr>
        <w:t>1</w:t>
      </w:r>
      <w:r w:rsidR="00682FD9">
        <w:rPr>
          <w:rFonts w:eastAsia="宋体"/>
          <w:b/>
          <w:bCs/>
          <w:sz w:val="28"/>
          <w:szCs w:val="28"/>
        </w:rPr>
        <w:t>0</w:t>
      </w:r>
      <w:r w:rsidR="000C75B8">
        <w:rPr>
          <w:rFonts w:eastAsia="宋体"/>
          <w:b/>
          <w:bCs/>
          <w:sz w:val="28"/>
          <w:szCs w:val="28"/>
        </w:rPr>
        <w:t>6670</w:t>
      </w:r>
    </w:p>
    <w:p w14:paraId="4A2B2B80" w14:textId="6C8EE7C2"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F632DC">
        <w:rPr>
          <w:rFonts w:eastAsia="宋体"/>
          <w:b/>
          <w:bCs/>
          <w:sz w:val="28"/>
          <w:szCs w:val="28"/>
        </w:rPr>
        <w:t>August 6</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EE731A">
        <w:rPr>
          <w:rFonts w:eastAsia="宋体"/>
          <w:b/>
          <w:bCs/>
          <w:sz w:val="28"/>
          <w:szCs w:val="28"/>
        </w:rPr>
        <w:t>2</w:t>
      </w:r>
      <w:r w:rsidR="00F632DC">
        <w:rPr>
          <w:rFonts w:eastAsia="宋体"/>
          <w:b/>
          <w:bCs/>
          <w:sz w:val="28"/>
          <w:szCs w:val="28"/>
        </w:rPr>
        <w:t>7</w:t>
      </w:r>
      <w:r w:rsidR="0062694E" w:rsidRPr="0062694E">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62694E">
        <w:rPr>
          <w:rFonts w:eastAsia="宋体"/>
          <w:b/>
          <w:bCs/>
          <w:sz w:val="28"/>
          <w:szCs w:val="28"/>
        </w:rPr>
        <w:t>1</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506F33F6"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bookmarkEnd w:id="0"/>
      <w:bookmarkEnd w:id="1"/>
      <w:r w:rsidR="00E63293">
        <w:rPr>
          <w:b/>
          <w:bCs/>
          <w:sz w:val="28"/>
          <w:szCs w:val="28"/>
          <w:lang w:val="en-GB" w:eastAsia="zh-CN"/>
        </w:rPr>
        <w:t>.</w:t>
      </w:r>
      <w:r w:rsidR="00356653">
        <w:rPr>
          <w:b/>
          <w:bCs/>
          <w:sz w:val="28"/>
          <w:szCs w:val="28"/>
          <w:lang w:val="en-GB" w:eastAsia="zh-CN"/>
        </w:rPr>
        <w:t>3</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4B9280E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B5186" w:rsidRPr="00EB5186">
        <w:rPr>
          <w:b/>
          <w:bCs/>
          <w:sz w:val="28"/>
          <w:szCs w:val="28"/>
          <w:lang w:val="en-GB" w:eastAsia="zh-CN"/>
        </w:rPr>
        <w:t xml:space="preserve">Enhancements on SRS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4707A93F" w:rsidR="00D35442" w:rsidRDefault="009211B3" w:rsidP="009211B3">
      <w:pPr>
        <w:rPr>
          <w:lang w:eastAsia="zh-CN"/>
        </w:rPr>
      </w:pPr>
      <w:r>
        <w:rPr>
          <w:lang w:eastAsia="zh-CN"/>
        </w:rPr>
        <w:t>Basic SRS function is specified in Rel-15 and enhanced in Rel-16 to support high efficiency operation in FR2</w:t>
      </w:r>
      <w:r w:rsidR="00D35442">
        <w:rPr>
          <w:lang w:eastAsia="zh-CN"/>
        </w:rPr>
        <w:t xml:space="preserve">. The SRS will be further enhanced with more flexible </w:t>
      </w:r>
      <w:r w:rsidR="00792D6F">
        <w:rPr>
          <w:lang w:eastAsia="zh-CN"/>
        </w:rPr>
        <w:t xml:space="preserve">UL and DCL channel </w:t>
      </w:r>
      <w:r w:rsidR="00D35442">
        <w:rPr>
          <w:lang w:eastAsia="zh-CN"/>
        </w:rPr>
        <w:t xml:space="preserve">sounding procedure </w:t>
      </w:r>
      <w:r w:rsidR="00792D6F">
        <w:rPr>
          <w:lang w:eastAsia="zh-CN"/>
        </w:rPr>
        <w:t xml:space="preserve">as listed in the approved </w:t>
      </w:r>
      <w:proofErr w:type="gramStart"/>
      <w:r w:rsidR="00792D6F">
        <w:rPr>
          <w:lang w:eastAsia="zh-CN"/>
        </w:rPr>
        <w:t>WID[</w:t>
      </w:r>
      <w:proofErr w:type="gramEnd"/>
      <w:r w:rsidR="00792D6F">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7CFFE1D4" w14:textId="77777777" w:rsidR="00D35442" w:rsidRPr="00890FF3" w:rsidRDefault="00D35442" w:rsidP="00D35442">
            <w:pPr>
              <w:pStyle w:val="af2"/>
              <w:numPr>
                <w:ilvl w:val="0"/>
                <w:numId w:val="34"/>
              </w:numPr>
              <w:snapToGrid/>
              <w:ind w:left="754" w:hanging="357"/>
              <w:jc w:val="both"/>
              <w:rPr>
                <w:rFonts w:ascii="Times New Roman" w:hAnsi="Times New Roman"/>
              </w:rPr>
            </w:pPr>
            <w:r w:rsidRPr="00890FF3">
              <w:rPr>
                <w:rFonts w:ascii="Times New Roman" w:hAnsi="Times New Roman"/>
              </w:rPr>
              <w:t>Enhancement on SRS, targeting both FR1 and FR2:</w:t>
            </w:r>
          </w:p>
          <w:p w14:paraId="7F87824A" w14:textId="77777777" w:rsidR="00D35442" w:rsidRPr="00890FF3" w:rsidRDefault="00D35442" w:rsidP="00D35442">
            <w:pPr>
              <w:pStyle w:val="af2"/>
              <w:numPr>
                <w:ilvl w:val="1"/>
                <w:numId w:val="34"/>
              </w:numPr>
              <w:snapToGrid/>
              <w:ind w:left="1440"/>
              <w:jc w:val="both"/>
              <w:rPr>
                <w:rFonts w:ascii="Times New Roman" w:hAnsi="Times New Roman"/>
              </w:rPr>
            </w:pPr>
            <w:r w:rsidRPr="00890FF3">
              <w:rPr>
                <w:rFonts w:ascii="Times New Roman" w:hAnsi="Times New Roman"/>
              </w:rPr>
              <w:t>Identify and specify enhancements on aperiodic SRS triggering to facilitate more flexible triggering and/or DCI overhead/usage reduction</w:t>
            </w:r>
          </w:p>
          <w:p w14:paraId="0C9E4FE4" w14:textId="77777777" w:rsidR="00D35442" w:rsidRPr="00890FF3" w:rsidRDefault="00D35442" w:rsidP="00D35442">
            <w:pPr>
              <w:pStyle w:val="af2"/>
              <w:numPr>
                <w:ilvl w:val="1"/>
                <w:numId w:val="34"/>
              </w:numPr>
              <w:snapToGrid/>
              <w:ind w:left="1440"/>
              <w:jc w:val="both"/>
              <w:rPr>
                <w:rFonts w:ascii="Times New Roman" w:hAnsi="Times New Roman"/>
              </w:rPr>
            </w:pPr>
            <w:bookmarkStart w:id="4" w:name="OLE_LINK2"/>
            <w:bookmarkStart w:id="5" w:name="OLE_LINK3"/>
            <w:r w:rsidRPr="00890FF3">
              <w:rPr>
                <w:rFonts w:ascii="Times New Roman" w:hAnsi="Times New Roman"/>
              </w:rPr>
              <w:t xml:space="preserve">Specify SRS switching for up to 8 antennas (e.g., </w:t>
            </w:r>
            <w:bookmarkStart w:id="6" w:name="OLE_LINK4"/>
            <w:bookmarkStart w:id="7" w:name="OLE_LINK5"/>
            <w:r w:rsidRPr="00890FF3">
              <w:rPr>
                <w:rFonts w:ascii="Times New Roman" w:hAnsi="Times New Roman"/>
              </w:rPr>
              <w:t>xTyR, x = {1, 2, 4} and y = {6, 8}</w:t>
            </w:r>
            <w:bookmarkEnd w:id="6"/>
            <w:bookmarkEnd w:id="7"/>
            <w:r w:rsidRPr="00890FF3">
              <w:rPr>
                <w:rFonts w:ascii="Times New Roman" w:hAnsi="Times New Roman"/>
              </w:rPr>
              <w:t>)</w:t>
            </w:r>
            <w:bookmarkEnd w:id="4"/>
            <w:bookmarkEnd w:id="5"/>
          </w:p>
          <w:p w14:paraId="665937D9" w14:textId="5C2E527C" w:rsidR="00D35442" w:rsidRPr="0095627E" w:rsidRDefault="00D35442" w:rsidP="009211B3">
            <w:pPr>
              <w:pStyle w:val="af2"/>
              <w:numPr>
                <w:ilvl w:val="1"/>
                <w:numId w:val="34"/>
              </w:numPr>
              <w:snapToGrid/>
              <w:ind w:left="1440"/>
              <w:jc w:val="both"/>
              <w:rPr>
                <w:rFonts w:ascii="Times New Roman" w:hAnsi="Times New Roman"/>
              </w:rPr>
            </w:pPr>
            <w:r w:rsidRPr="00890FF3">
              <w:rPr>
                <w:rFonts w:ascii="Times New Roman" w:hAnsi="Times New Roman"/>
              </w:rPr>
              <w:t>Evaluate and, if needed, specify the following mechanism(s) to enhance SRS capacity and/or coverage: SRS time bundling, increased SRS repetition, partial sounding across frequency</w:t>
            </w:r>
          </w:p>
        </w:tc>
      </w:tr>
    </w:tbl>
    <w:p w14:paraId="40BE3DCD" w14:textId="75E34A09" w:rsidR="00D35442" w:rsidRDefault="00D35442" w:rsidP="009211B3">
      <w:pPr>
        <w:rPr>
          <w:lang w:eastAsia="zh-CN"/>
        </w:rPr>
      </w:pPr>
    </w:p>
    <w:p w14:paraId="3A0E065A" w14:textId="5F571987" w:rsidR="00A47CCF" w:rsidRDefault="00A47CCF" w:rsidP="00A47CCF">
      <w:pPr>
        <w:rPr>
          <w:lang w:eastAsia="zh-CN"/>
        </w:rPr>
      </w:pPr>
      <w:r>
        <w:rPr>
          <w:lang w:eastAsia="zh-CN"/>
        </w:rPr>
        <w:t>The following agreements are achieved in RAN1#10</w:t>
      </w:r>
      <w:r w:rsidR="000D1102">
        <w:rPr>
          <w:lang w:eastAsia="zh-CN"/>
        </w:rPr>
        <w:t>4</w:t>
      </w:r>
      <w:proofErr w:type="gramStart"/>
      <w:r>
        <w:rPr>
          <w:lang w:eastAsia="zh-CN"/>
        </w:rPr>
        <w:t>e[</w:t>
      </w:r>
      <w:proofErr w:type="gramEnd"/>
      <w:r w:rsidR="003A58B7">
        <w:rPr>
          <w:lang w:eastAsia="zh-CN"/>
        </w:rPr>
        <w:t>4</w:t>
      </w:r>
      <w:r>
        <w:rPr>
          <w:lang w:eastAsia="zh-CN"/>
        </w:rPr>
        <w:t>]:</w:t>
      </w:r>
    </w:p>
    <w:tbl>
      <w:tblPr>
        <w:tblStyle w:val="ad"/>
        <w:tblW w:w="0" w:type="auto"/>
        <w:tblLook w:val="04A0" w:firstRow="1" w:lastRow="0" w:firstColumn="1" w:lastColumn="0" w:noHBand="0" w:noVBand="1"/>
      </w:tblPr>
      <w:tblGrid>
        <w:gridCol w:w="9307"/>
      </w:tblGrid>
      <w:tr w:rsidR="00C424C6" w14:paraId="16DDAD03" w14:textId="77777777" w:rsidTr="00C424C6">
        <w:tc>
          <w:tcPr>
            <w:tcW w:w="9307" w:type="dxa"/>
          </w:tcPr>
          <w:p w14:paraId="6691F390" w14:textId="77777777" w:rsidR="00C308CD" w:rsidRPr="00F91A2D" w:rsidRDefault="00C308CD" w:rsidP="00152028">
            <w:pPr>
              <w:pStyle w:val="aff"/>
              <w:spacing w:before="0" w:beforeAutospacing="0" w:after="0" w:afterAutospacing="0" w:line="240" w:lineRule="auto"/>
              <w:rPr>
                <w:rFonts w:ascii="Times New Roman" w:hAnsi="Times New Roman" w:cs="Times New Roman"/>
                <w:sz w:val="22"/>
                <w:szCs w:val="22"/>
                <w:lang w:eastAsia="ko-KR"/>
              </w:rPr>
            </w:pPr>
            <w:bookmarkStart w:id="8" w:name="OLE_LINK1"/>
            <w:r w:rsidRPr="00F91A2D">
              <w:rPr>
                <w:rStyle w:val="afe"/>
                <w:rFonts w:ascii="Times New Roman" w:hAnsi="Times New Roman" w:cs="Times New Roman"/>
                <w:iCs/>
                <w:sz w:val="22"/>
                <w:szCs w:val="22"/>
                <w:highlight w:val="green"/>
              </w:rPr>
              <w:t>Agreement</w:t>
            </w:r>
          </w:p>
          <w:p w14:paraId="0839D287" w14:textId="77777777" w:rsidR="00C308CD" w:rsidRPr="00F91A2D" w:rsidRDefault="00C308CD" w:rsidP="00152028">
            <w:pPr>
              <w:pStyle w:val="aff"/>
              <w:spacing w:before="0" w:beforeAutospacing="0" w:after="0" w:afterAutospacing="0" w:line="240" w:lineRule="auto"/>
              <w:textAlignment w:val="center"/>
              <w:rPr>
                <w:rFonts w:ascii="Times New Roman" w:hAnsi="Times New Roman" w:cs="Times New Roman"/>
                <w:sz w:val="22"/>
                <w:szCs w:val="22"/>
              </w:rPr>
            </w:pPr>
            <w:r w:rsidRPr="00F91A2D">
              <w:rPr>
                <w:rStyle w:val="aff2"/>
                <w:rFonts w:ascii="Times New Roman" w:hAnsi="Times New Roman" w:cs="Times New Roman"/>
                <w:i w:val="0"/>
                <w:iCs w:val="0"/>
                <w:sz w:val="22"/>
                <w:szCs w:val="22"/>
              </w:rPr>
              <w:t>For Rel-17 SRS capacity and coverage enhancement, support the following</w:t>
            </w:r>
          </w:p>
          <w:p w14:paraId="2D4E3825" w14:textId="77777777" w:rsidR="00C308CD" w:rsidRPr="00F91A2D" w:rsidRDefault="00C308CD" w:rsidP="00152028">
            <w:pPr>
              <w:pStyle w:val="xmsonormal"/>
              <w:numPr>
                <w:ilvl w:val="0"/>
                <w:numId w:val="43"/>
              </w:numPr>
              <w:snapToGrid w:val="0"/>
              <w:jc w:val="both"/>
              <w:textAlignment w:val="center"/>
              <w:rPr>
                <w:rFonts w:ascii="Times New Roman" w:hAnsi="Times New Roman" w:cs="Times New Roman"/>
              </w:rPr>
            </w:pPr>
            <w:r w:rsidRPr="00F91A2D">
              <w:rPr>
                <w:rFonts w:ascii="Times New Roman" w:hAnsi="Times New Roman" w:cs="Times New Roman"/>
              </w:rPr>
              <w:t>Increase the maximum number of repetition symbols in one slot and one SRS resource to S</w:t>
            </w:r>
          </w:p>
          <w:p w14:paraId="2CCCB8A3" w14:textId="77777777" w:rsidR="00C308CD" w:rsidRPr="00F91A2D" w:rsidRDefault="00C308CD" w:rsidP="00152028">
            <w:pPr>
              <w:pStyle w:val="xmsonormal"/>
              <w:numPr>
                <w:ilvl w:val="1"/>
                <w:numId w:val="43"/>
              </w:numPr>
              <w:snapToGrid w:val="0"/>
              <w:jc w:val="both"/>
              <w:textAlignment w:val="center"/>
              <w:rPr>
                <w:rFonts w:ascii="Times New Roman" w:hAnsi="Times New Roman" w:cs="Times New Roman"/>
              </w:rPr>
            </w:pPr>
            <w:r w:rsidRPr="00F91A2D">
              <w:rPr>
                <w:rStyle w:val="aff2"/>
                <w:rFonts w:ascii="Times New Roman" w:hAnsi="Times New Roman" w:cs="Times New Roman"/>
                <w:i w:val="0"/>
                <w:iCs w:val="0"/>
              </w:rPr>
              <w:t>Support at least one S value from {8, 10, 12, 14}</w:t>
            </w:r>
          </w:p>
          <w:p w14:paraId="44D40CD9" w14:textId="77777777" w:rsidR="00C308CD" w:rsidRPr="00F91A2D" w:rsidRDefault="00C308CD" w:rsidP="00152028">
            <w:pPr>
              <w:pStyle w:val="xmsonormal"/>
              <w:numPr>
                <w:ilvl w:val="2"/>
                <w:numId w:val="43"/>
              </w:numPr>
              <w:snapToGrid w:val="0"/>
              <w:jc w:val="both"/>
              <w:textAlignment w:val="center"/>
              <w:rPr>
                <w:rFonts w:ascii="Times New Roman" w:hAnsi="Times New Roman" w:cs="Times New Roman"/>
              </w:rPr>
            </w:pPr>
            <w:r w:rsidRPr="00F91A2D">
              <w:rPr>
                <w:rFonts w:ascii="Times New Roman" w:hAnsi="Times New Roman" w:cs="Times New Roman"/>
              </w:rPr>
              <w:t>FFS other candidate values</w:t>
            </w:r>
          </w:p>
          <w:p w14:paraId="15FDAD30" w14:textId="1A731A16" w:rsidR="00C308CD" w:rsidRPr="00F91A2D" w:rsidRDefault="00C308CD" w:rsidP="00152028">
            <w:pPr>
              <w:pStyle w:val="af2"/>
              <w:numPr>
                <w:ilvl w:val="0"/>
                <w:numId w:val="43"/>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to transmit SRS only in</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Fonts w:ascii="Times New Roman" w:hAnsi="Times New Roman"/>
              </w:rPr>
              <w:t> </w:t>
            </w:r>
            <w:r w:rsidRPr="00F91A2D">
              <w:rPr>
                <w:rStyle w:val="aff2"/>
                <w:rFonts w:ascii="Times New Roman" w:hAnsi="Times New Roman"/>
                <w:i w:val="0"/>
                <w:iCs w:val="0"/>
              </w:rPr>
              <w:t> contiguous RBs in one OFDM symbol,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indicates the number of RBs configured by </w:t>
            </w:r>
            <w:r w:rsidRPr="00F91A2D">
              <w:rPr>
                <w:rStyle w:val="aff2"/>
                <w:rFonts w:ascii="Times New Roman" w:hAnsi="Times New Roman"/>
              </w:rPr>
              <w:t>B</w:t>
            </w:r>
            <w:r w:rsidRPr="00F91A2D">
              <w:rPr>
                <w:rStyle w:val="aff2"/>
                <w:rFonts w:ascii="Times New Roman" w:hAnsi="Times New Roman"/>
                <w:i w:val="0"/>
                <w:iCs w:val="0"/>
                <w:vertAlign w:val="subscript"/>
              </w:rPr>
              <w:t>SRS</w:t>
            </w:r>
            <w:r w:rsidRPr="00F91A2D">
              <w:rPr>
                <w:rStyle w:val="aff2"/>
                <w:rFonts w:ascii="Times New Roman" w:hAnsi="Times New Roman"/>
                <w:i w:val="0"/>
                <w:iCs w:val="0"/>
              </w:rPr>
              <w:t xml:space="preserve"> and </w:t>
            </w:r>
            <w:r w:rsidRPr="00F91A2D">
              <w:rPr>
                <w:rStyle w:val="aff2"/>
                <w:rFonts w:ascii="Times New Roman" w:hAnsi="Times New Roman"/>
              </w:rPr>
              <w:t>C</w:t>
            </w:r>
            <w:r w:rsidRPr="00F91A2D">
              <w:rPr>
                <w:rStyle w:val="aff2"/>
                <w:rFonts w:ascii="Times New Roman" w:hAnsi="Times New Roman"/>
                <w:i w:val="0"/>
                <w:iCs w:val="0"/>
                <w:vertAlign w:val="subscript"/>
              </w:rPr>
              <w:t>SRS</w:t>
            </w:r>
          </w:p>
          <w:p w14:paraId="3FE9C16F" w14:textId="77777777" w:rsidR="00C308CD" w:rsidRPr="00F91A2D" w:rsidRDefault="00C308CD" w:rsidP="00152028">
            <w:pPr>
              <w:pStyle w:val="af2"/>
              <w:numPr>
                <w:ilvl w:val="1"/>
                <w:numId w:val="43"/>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at least one P</w:t>
            </w:r>
            <w:r w:rsidRPr="00F91A2D">
              <w:rPr>
                <w:rStyle w:val="aff2"/>
                <w:rFonts w:ascii="Times New Roman" w:hAnsi="Times New Roman"/>
                <w:i w:val="0"/>
                <w:iCs w:val="0"/>
                <w:vertAlign w:val="subscript"/>
              </w:rPr>
              <w:t>F</w:t>
            </w:r>
            <w:r w:rsidRPr="00F91A2D">
              <w:rPr>
                <w:rStyle w:val="aff2"/>
                <w:rFonts w:ascii="Times New Roman" w:hAnsi="Times New Roman"/>
                <w:i w:val="0"/>
                <w:iCs w:val="0"/>
              </w:rPr>
              <w:t> value from {2, [3], 4, 8}</w:t>
            </w:r>
          </w:p>
          <w:p w14:paraId="05AEA59B" w14:textId="77777777" w:rsidR="00C308CD" w:rsidRPr="00F91A2D" w:rsidRDefault="00C308CD" w:rsidP="00152028">
            <w:pPr>
              <w:pStyle w:val="af2"/>
              <w:numPr>
                <w:ilvl w:val="2"/>
                <w:numId w:val="43"/>
              </w:numPr>
              <w:snapToGrid/>
              <w:spacing w:line="240" w:lineRule="auto"/>
              <w:jc w:val="both"/>
              <w:textAlignment w:val="center"/>
              <w:rPr>
                <w:rFonts w:ascii="Times New Roman" w:hAnsi="Times New Roman"/>
              </w:rPr>
            </w:pPr>
            <w:r w:rsidRPr="00F91A2D">
              <w:rPr>
                <w:rStyle w:val="aff2"/>
                <w:rFonts w:ascii="Times New Roman" w:hAnsi="Times New Roman"/>
                <w:i w:val="0"/>
                <w:iCs w:val="0"/>
              </w:rPr>
              <w:t>FFS other candidate values, e.g., non-integer values for P</w:t>
            </w:r>
            <w:r w:rsidRPr="00F91A2D">
              <w:rPr>
                <w:rStyle w:val="aff2"/>
                <w:rFonts w:ascii="Times New Roman" w:hAnsi="Times New Roman"/>
                <w:i w:val="0"/>
                <w:iCs w:val="0"/>
                <w:vertAlign w:val="subscript"/>
              </w:rPr>
              <w:t>F</w:t>
            </w:r>
          </w:p>
          <w:p w14:paraId="1813DC77" w14:textId="77777777" w:rsidR="00C308CD" w:rsidRPr="00F91A2D" w:rsidRDefault="00C308CD" w:rsidP="00152028">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4CFD7AB3" w14:textId="77777777" w:rsidR="00C308CD" w:rsidRPr="00F91A2D" w:rsidRDefault="00C308CD" w:rsidP="00152028">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 new sequence including length is introduced</w:t>
            </w:r>
          </w:p>
          <w:p w14:paraId="33590B15" w14:textId="77777777" w:rsidR="00C308CD" w:rsidRPr="00F91A2D" w:rsidRDefault="00C308CD" w:rsidP="00152028">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it is applicable to frequency hopping and non-frequency hopping</w:t>
            </w:r>
          </w:p>
          <w:p w14:paraId="7A0AE73D" w14:textId="7664CE10" w:rsidR="00C308CD" w:rsidRPr="00F91A2D" w:rsidRDefault="00C308CD" w:rsidP="00152028">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detailed signaling mechanism to determine PF and the location of the </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RBs</w:t>
            </w:r>
          </w:p>
          <w:p w14:paraId="0F55FB5C" w14:textId="77777777" w:rsidR="00C308CD" w:rsidRPr="00F91A2D" w:rsidRDefault="00C308CD" w:rsidP="00152028">
            <w:pPr>
              <w:pStyle w:val="af2"/>
              <w:numPr>
                <w:ilvl w:val="0"/>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Support Comb 8</w:t>
            </w:r>
          </w:p>
          <w:p w14:paraId="7098B6FC" w14:textId="77777777" w:rsidR="00C308CD" w:rsidRPr="00F91A2D" w:rsidRDefault="00C308CD" w:rsidP="00152028">
            <w:pPr>
              <w:pStyle w:val="af2"/>
              <w:numPr>
                <w:ilvl w:val="1"/>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2DB0D516" w14:textId="77777777" w:rsidR="00C308CD" w:rsidRPr="00F91A2D" w:rsidRDefault="00C308CD" w:rsidP="00152028">
            <w:pPr>
              <w:pStyle w:val="af2"/>
              <w:numPr>
                <w:ilvl w:val="0"/>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whether and if needed, how to use harmonized approach to define the three supported schemes</w:t>
            </w:r>
          </w:p>
          <w:p w14:paraId="73EB8A6D" w14:textId="77777777" w:rsidR="00C308CD" w:rsidRPr="00F91A2D" w:rsidRDefault="00C308CD" w:rsidP="00152028">
            <w:pPr>
              <w:pStyle w:val="af2"/>
              <w:numPr>
                <w:ilvl w:val="0"/>
                <w:numId w:val="43"/>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lastRenderedPageBreak/>
              <w:t>Note: other schemes for SRS capacity and coverage enhancements are not supported in Rel-17.</w:t>
            </w:r>
          </w:p>
          <w:bookmarkEnd w:id="8"/>
          <w:p w14:paraId="2E2A64D8" w14:textId="77777777" w:rsidR="00C308CD" w:rsidRPr="00F91A2D" w:rsidRDefault="00C308CD" w:rsidP="00152028">
            <w:pPr>
              <w:spacing w:after="0" w:line="240" w:lineRule="auto"/>
              <w:rPr>
                <w:lang w:eastAsia="x-none"/>
              </w:rPr>
            </w:pPr>
          </w:p>
          <w:p w14:paraId="2B6B8604" w14:textId="77777777" w:rsidR="00C308CD" w:rsidRPr="00F91A2D" w:rsidRDefault="00C308CD" w:rsidP="00152028">
            <w:pPr>
              <w:spacing w:after="0" w:line="240" w:lineRule="auto"/>
              <w:rPr>
                <w:b/>
                <w:lang w:eastAsia="ko-KR"/>
              </w:rPr>
            </w:pPr>
            <w:r w:rsidRPr="00F91A2D">
              <w:rPr>
                <w:b/>
                <w:highlight w:val="green"/>
                <w:lang w:eastAsia="ko-KR"/>
              </w:rPr>
              <w:t>Agreement</w:t>
            </w:r>
          </w:p>
          <w:p w14:paraId="57010F3C" w14:textId="77777777" w:rsidR="00C308CD" w:rsidRPr="00F91A2D" w:rsidRDefault="00C308CD" w:rsidP="00152028">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For aperiodic antenna switching SRS, support to configure N &lt;=N_max resource sets, where totally K resources are distributed in the N resource sets flexibly based on RRC configuration.</w:t>
            </w:r>
          </w:p>
          <w:p w14:paraId="5EB24B15" w14:textId="77777777" w:rsidR="00C308CD" w:rsidRPr="00F91A2D" w:rsidRDefault="00C308CD" w:rsidP="00152028">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For 1T6R, K=6, N_max = [4], and each resource has 1 port.</w:t>
            </w:r>
          </w:p>
          <w:p w14:paraId="78F7601C" w14:textId="77777777" w:rsidR="00C308CD" w:rsidRPr="00F91A2D" w:rsidRDefault="00C308CD" w:rsidP="00152028">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For 1T8R, K=8, N_max = [4], and each resource has 1 port.</w:t>
            </w:r>
          </w:p>
          <w:p w14:paraId="452EF933" w14:textId="77777777" w:rsidR="00C308CD" w:rsidRPr="00F91A2D" w:rsidRDefault="00C308CD" w:rsidP="00152028">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For 2T6R, K=3, N_max = [3], and each resource has 2 ports.</w:t>
            </w:r>
          </w:p>
          <w:p w14:paraId="361AEA14" w14:textId="77777777" w:rsidR="00C308CD" w:rsidRPr="00F91A2D" w:rsidRDefault="00C308CD" w:rsidP="00152028">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For 2T8R, K=4, N_max = [4], and each resource has 2 ports.</w:t>
            </w:r>
          </w:p>
          <w:p w14:paraId="4192BEDB" w14:textId="77777777" w:rsidR="00C308CD" w:rsidRPr="00F91A2D" w:rsidRDefault="00C308CD" w:rsidP="00152028">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w:t>
            </w:r>
            <w:r w:rsidRPr="00F91A2D">
              <w:rPr>
                <w:rFonts w:ascii="Times New Roman" w:hAnsi="Times New Roman" w:cs="Times New Roman"/>
                <w:iCs/>
                <w:highlight w:val="darkYellow"/>
              </w:rPr>
              <w:t>Working Assumption</w:t>
            </w:r>
            <w:r w:rsidRPr="00F91A2D">
              <w:rPr>
                <w:rFonts w:ascii="Times New Roman" w:hAnsi="Times New Roman" w:cs="Times New Roman"/>
                <w:iCs/>
              </w:rPr>
              <w:t>) For 4T8R, K=2, N_max = [2], and each resource has 4 ports.</w:t>
            </w:r>
          </w:p>
          <w:p w14:paraId="35B0BD3D" w14:textId="77777777" w:rsidR="00C308CD" w:rsidRPr="00F91A2D" w:rsidRDefault="00C308CD" w:rsidP="00152028">
            <w:pPr>
              <w:pStyle w:val="xmsonormal"/>
              <w:numPr>
                <w:ilvl w:val="1"/>
                <w:numId w:val="43"/>
              </w:numPr>
              <w:snapToGrid w:val="0"/>
              <w:jc w:val="both"/>
              <w:rPr>
                <w:rFonts w:ascii="Times New Roman" w:hAnsi="Times New Roman" w:cs="Times New Roman"/>
              </w:rPr>
            </w:pPr>
            <w:r w:rsidRPr="00F91A2D">
              <w:rPr>
                <w:rFonts w:ascii="Times New Roman" w:hAnsi="Times New Roman" w:cs="Times New Roman"/>
                <w:iCs/>
              </w:rPr>
              <w:t>FFS the number of supported candidate values of N for each xTyR.</w:t>
            </w:r>
          </w:p>
          <w:p w14:paraId="5858934B" w14:textId="77777777" w:rsidR="00C308CD" w:rsidRPr="00F91A2D" w:rsidRDefault="00C308CD" w:rsidP="00152028">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 xml:space="preserve">FFS extension to increase N_max for 1T4R, 2T4R, T=R and 1T2R cases for aperiodic, </w:t>
            </w:r>
            <w:proofErr w:type="gramStart"/>
            <w:r w:rsidRPr="00F91A2D">
              <w:rPr>
                <w:rFonts w:ascii="Times New Roman" w:hAnsi="Times New Roman" w:cs="Times New Roman"/>
                <w:iCs/>
              </w:rPr>
              <w:t>periodic</w:t>
            </w:r>
            <w:proofErr w:type="gramEnd"/>
            <w:r w:rsidRPr="00F91A2D">
              <w:rPr>
                <w:rFonts w:ascii="Times New Roman" w:hAnsi="Times New Roman" w:cs="Times New Roman"/>
                <w:iCs/>
              </w:rPr>
              <w:t xml:space="preserve"> and semi-persistent SRS resources</w:t>
            </w:r>
          </w:p>
          <w:p w14:paraId="59177EAF" w14:textId="77777777" w:rsidR="00C308CD" w:rsidRPr="00F91A2D" w:rsidRDefault="00C308CD" w:rsidP="00152028">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FFS the number of resources and resource sets for semi-persistent and periodic antenna switching SRS</w:t>
            </w:r>
          </w:p>
          <w:p w14:paraId="7563E2A0" w14:textId="77777777" w:rsidR="00C308CD" w:rsidRPr="00F91A2D" w:rsidRDefault="00C308CD" w:rsidP="00152028">
            <w:pPr>
              <w:pStyle w:val="xmsonormal"/>
              <w:numPr>
                <w:ilvl w:val="0"/>
                <w:numId w:val="43"/>
              </w:numPr>
              <w:snapToGrid w:val="0"/>
              <w:jc w:val="both"/>
              <w:rPr>
                <w:rFonts w:ascii="Times New Roman" w:hAnsi="Times New Roman" w:cs="Times New Roman"/>
              </w:rPr>
            </w:pPr>
            <w:r w:rsidRPr="00F91A2D">
              <w:rPr>
                <w:rFonts w:ascii="Times New Roman" w:hAnsi="Times New Roman" w:cs="Times New Roman"/>
                <w:iCs/>
              </w:rPr>
              <w:t>Note: SRS could be transmitted over the last 6 OFDM symbols, or over any OFDM symbols within the slot subject to UE capability.</w:t>
            </w:r>
          </w:p>
          <w:p w14:paraId="24F1FFA4" w14:textId="77777777" w:rsidR="00157DCA" w:rsidRPr="00F91A2D" w:rsidRDefault="00157DCA" w:rsidP="00152028">
            <w:pPr>
              <w:spacing w:after="0" w:line="240" w:lineRule="auto"/>
              <w:rPr>
                <w:rFonts w:eastAsia="微软雅黑"/>
                <w:b/>
                <w:highlight w:val="green"/>
              </w:rPr>
            </w:pPr>
          </w:p>
          <w:p w14:paraId="6ABE555A" w14:textId="7B8E80D9" w:rsidR="00C308CD" w:rsidRPr="00F91A2D" w:rsidRDefault="00C308CD" w:rsidP="00152028">
            <w:pPr>
              <w:spacing w:after="0" w:line="240" w:lineRule="auto"/>
              <w:rPr>
                <w:rFonts w:eastAsia="微软雅黑"/>
                <w:highlight w:val="green"/>
              </w:rPr>
            </w:pPr>
            <w:r w:rsidRPr="00F91A2D">
              <w:rPr>
                <w:rFonts w:eastAsia="微软雅黑"/>
                <w:b/>
                <w:highlight w:val="green"/>
              </w:rPr>
              <w:t xml:space="preserve">Agreement </w:t>
            </w:r>
          </w:p>
          <w:p w14:paraId="22DD4EC4" w14:textId="77777777" w:rsidR="00C308CD" w:rsidRPr="00F91A2D" w:rsidRDefault="00C308CD" w:rsidP="00152028">
            <w:pPr>
              <w:spacing w:after="0" w:line="240" w:lineRule="auto"/>
              <w:rPr>
                <w:rFonts w:eastAsia="微软雅黑"/>
              </w:rPr>
            </w:pPr>
            <w:r w:rsidRPr="00F91A2D">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1F236C5A"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A: Time-domain parameters</w:t>
            </w:r>
          </w:p>
          <w:p w14:paraId="2D00868C"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A-1: Indication of available slot position, i.e., the t values</w:t>
            </w:r>
          </w:p>
          <w:p w14:paraId="08367823"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A-2: Indication of slot offset</w:t>
            </w:r>
          </w:p>
          <w:p w14:paraId="2CAB90F0"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A-3: Indication of SRS symbol-level offset</w:t>
            </w:r>
          </w:p>
          <w:p w14:paraId="4CE3FFD5"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A-4: Indication of time-domain behavior for SRS transmission over multiple OFDM symbols, e.g., repetition, hopping, and/or splitting</w:t>
            </w:r>
          </w:p>
          <w:p w14:paraId="61DA7481"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B: Frequency-domain parameters</w:t>
            </w:r>
          </w:p>
          <w:p w14:paraId="14B468CF"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B-1: Indication of a group of CCs for SRS transmission</w:t>
            </w:r>
          </w:p>
          <w:p w14:paraId="68258EE9"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B-2: Indication of frequency domain resource in a BWP for SRS transmission</w:t>
            </w:r>
          </w:p>
          <w:p w14:paraId="03E865F4"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B-3: Indication of whether DL/UL BWP is applied for SRS transmission</w:t>
            </w:r>
          </w:p>
          <w:p w14:paraId="059BE4F0"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C: Power control parameters</w:t>
            </w:r>
          </w:p>
          <w:p w14:paraId="48AA6D81"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C-1: Re-purpose ‘TPC command for PUSCH’ as ‘TPC command for SRS’</w:t>
            </w:r>
          </w:p>
          <w:p w14:paraId="4D37CF0B" w14:textId="77777777" w:rsidR="00C308CD" w:rsidRPr="00F91A2D" w:rsidRDefault="00C308CD" w:rsidP="00152028">
            <w:pPr>
              <w:pStyle w:val="xmsonormal"/>
              <w:numPr>
                <w:ilvl w:val="2"/>
                <w:numId w:val="43"/>
              </w:numPr>
              <w:snapToGrid w:val="0"/>
              <w:jc w:val="both"/>
              <w:rPr>
                <w:rFonts w:ascii="Times New Roman" w:hAnsi="Times New Roman" w:cs="Times New Roman"/>
                <w:iCs/>
              </w:rPr>
            </w:pPr>
            <w:r w:rsidRPr="00F91A2D">
              <w:rPr>
                <w:rFonts w:ascii="Times New Roman" w:hAnsi="Times New Roman" w:cs="Times New Roman"/>
                <w:iCs/>
              </w:rPr>
              <w:t>FFS impact on power control, impact from triggering a group of CCs for SRS</w:t>
            </w:r>
          </w:p>
          <w:p w14:paraId="710EC963"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C-2: Indication of open loop power control parameter e.g., p0.</w:t>
            </w:r>
          </w:p>
          <w:p w14:paraId="5F50C67C"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D: Spatial-domain parameters, i.e., indication of SRS port and beamforming</w:t>
            </w:r>
          </w:p>
          <w:p w14:paraId="38DB7610"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CAT E: Extend the number of DCI codepoints for aperiodic SRS trigger states</w:t>
            </w:r>
          </w:p>
          <w:p w14:paraId="564D16AF"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Other examples are not precluded</w:t>
            </w:r>
          </w:p>
          <w:p w14:paraId="666C0D5D" w14:textId="77777777" w:rsidR="00C308CD" w:rsidRPr="00F91A2D" w:rsidRDefault="00C308CD" w:rsidP="00152028">
            <w:pPr>
              <w:spacing w:after="0" w:line="240" w:lineRule="auto"/>
              <w:rPr>
                <w:lang w:eastAsia="ko-KR"/>
              </w:rPr>
            </w:pPr>
          </w:p>
          <w:p w14:paraId="5A49A829" w14:textId="77777777" w:rsidR="00C308CD" w:rsidRPr="00F91A2D" w:rsidRDefault="00C308CD" w:rsidP="00152028">
            <w:pPr>
              <w:spacing w:after="0" w:line="240" w:lineRule="auto"/>
              <w:rPr>
                <w:rFonts w:eastAsia="微软雅黑"/>
                <w:iCs/>
                <w:highlight w:val="green"/>
              </w:rPr>
            </w:pPr>
            <w:r w:rsidRPr="00F91A2D">
              <w:rPr>
                <w:rFonts w:eastAsia="微软雅黑"/>
                <w:b/>
                <w:iCs/>
                <w:highlight w:val="green"/>
              </w:rPr>
              <w:t>Agreement</w:t>
            </w:r>
          </w:p>
          <w:p w14:paraId="56C52501" w14:textId="77777777" w:rsidR="00C308CD" w:rsidRPr="00F91A2D" w:rsidRDefault="00C308CD" w:rsidP="00152028">
            <w:pPr>
              <w:spacing w:after="0" w:line="240" w:lineRule="auto"/>
              <w:rPr>
                <w:rFonts w:eastAsia="微软雅黑"/>
                <w:iCs/>
              </w:rPr>
            </w:pPr>
            <w:r w:rsidRPr="00F91A2D">
              <w:rPr>
                <w:rFonts w:eastAsia="微软雅黑"/>
                <w:iCs/>
              </w:rPr>
              <w:t>A list of t values is configured in RRC for each SRS resource set. Adopt at least one of the following for DCI indication of t.</w:t>
            </w:r>
          </w:p>
          <w:p w14:paraId="642977B8"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 xml:space="preserve">In DCI format 0_1/0_2 without data and without CSI request, </w:t>
            </w:r>
          </w:p>
          <w:p w14:paraId="25E2BE50"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1-1: Reuse the same scheme used for DCI format 0_1/0_2/1-1/1-2 that schedules a PDSCH or PUSCH</w:t>
            </w:r>
          </w:p>
          <w:p w14:paraId="06ABCF32"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1-2: Re-purpose unused DCI field to indicate t</w:t>
            </w:r>
          </w:p>
          <w:p w14:paraId="08385343"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1-3: t is indicated by a configurable DCI field, where the DCI field may contain bits from unused fields and additional bits configured by gNB</w:t>
            </w:r>
          </w:p>
          <w:p w14:paraId="73DED740" w14:textId="77777777" w:rsidR="00C308CD" w:rsidRPr="00F91A2D" w:rsidRDefault="00C308CD" w:rsidP="00152028">
            <w:pPr>
              <w:pStyle w:val="xmsonormal"/>
              <w:numPr>
                <w:ilvl w:val="2"/>
                <w:numId w:val="43"/>
              </w:numPr>
              <w:snapToGrid w:val="0"/>
              <w:jc w:val="both"/>
              <w:rPr>
                <w:rFonts w:ascii="Times New Roman" w:hAnsi="Times New Roman" w:cs="Times New Roman"/>
                <w:iCs/>
              </w:rPr>
            </w:pPr>
            <w:r w:rsidRPr="00F91A2D">
              <w:rPr>
                <w:rFonts w:ascii="Times New Roman" w:hAnsi="Times New Roman" w:cs="Times New Roman"/>
                <w:iCs/>
              </w:rPr>
              <w:t>FFS design details with other potential field(s)</w:t>
            </w:r>
          </w:p>
          <w:p w14:paraId="46F4AF01"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FFS: whether t can be slot offset</w:t>
            </w:r>
          </w:p>
          <w:p w14:paraId="33EAA3D6"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In DCI format 0_1/0_2/1-1/1-2 that schedules a PDSCH or PUSCH</w:t>
            </w:r>
          </w:p>
          <w:p w14:paraId="4B9C26DA"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2-1: t is indicated by adding a new configurable DCI field</w:t>
            </w:r>
          </w:p>
          <w:p w14:paraId="408B586E" w14:textId="77777777" w:rsidR="00C308CD" w:rsidRPr="00F91A2D" w:rsidRDefault="00C308CD" w:rsidP="00152028">
            <w:pPr>
              <w:pStyle w:val="xmsonormal"/>
              <w:numPr>
                <w:ilvl w:val="1"/>
                <w:numId w:val="43"/>
              </w:numPr>
              <w:snapToGrid w:val="0"/>
              <w:jc w:val="both"/>
              <w:rPr>
                <w:rFonts w:ascii="Times New Roman" w:hAnsi="Times New Roman" w:cs="Times New Roman"/>
                <w:iCs/>
              </w:rPr>
            </w:pPr>
            <w:r w:rsidRPr="00F91A2D">
              <w:rPr>
                <w:rFonts w:ascii="Times New Roman" w:hAnsi="Times New Roman" w:cs="Times New Roman"/>
                <w:iCs/>
              </w:rPr>
              <w:t>Alt 2-2: t is indicated without adding DCI payload</w:t>
            </w:r>
          </w:p>
          <w:p w14:paraId="3CCC48A1"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lastRenderedPageBreak/>
              <w:t>Note: The size of DCI payload does not change dynamically</w:t>
            </w:r>
          </w:p>
          <w:p w14:paraId="040B2C12"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Note: RAN1 should strive for unified solution for different DCI formats.</w:t>
            </w:r>
          </w:p>
          <w:p w14:paraId="3BA67160"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FFS: The number of RRC configured t values per SRS resource set and DCI bit field size.</w:t>
            </w:r>
          </w:p>
          <w:p w14:paraId="43848EAA" w14:textId="77777777" w:rsidR="00C06967" w:rsidRPr="00F91A2D" w:rsidRDefault="00C06967" w:rsidP="00152028">
            <w:pPr>
              <w:pStyle w:val="aff"/>
              <w:spacing w:before="0" w:beforeAutospacing="0" w:after="0" w:afterAutospacing="0" w:line="240" w:lineRule="auto"/>
              <w:jc w:val="both"/>
              <w:rPr>
                <w:rStyle w:val="aff2"/>
                <w:rFonts w:ascii="Times New Roman" w:hAnsi="Times New Roman" w:cs="Times New Roman"/>
                <w:b/>
                <w:bCs/>
                <w:i w:val="0"/>
                <w:iCs w:val="0"/>
                <w:sz w:val="22"/>
                <w:szCs w:val="22"/>
                <w:highlight w:val="green"/>
              </w:rPr>
            </w:pPr>
          </w:p>
          <w:p w14:paraId="0533419B" w14:textId="60CA1495" w:rsidR="00C308CD" w:rsidRPr="00F91A2D" w:rsidRDefault="00C308CD" w:rsidP="00152028">
            <w:pPr>
              <w:pStyle w:val="aff"/>
              <w:spacing w:before="0" w:beforeAutospacing="0" w:after="0" w:afterAutospacing="0" w:line="240" w:lineRule="auto"/>
              <w:jc w:val="both"/>
              <w:rPr>
                <w:rFonts w:ascii="Times New Roman" w:hAnsi="Times New Roman" w:cs="Times New Roman"/>
                <w:i/>
                <w:iCs/>
                <w:sz w:val="22"/>
                <w:szCs w:val="22"/>
                <w:lang w:eastAsia="ko-KR"/>
              </w:rPr>
            </w:pPr>
            <w:r w:rsidRPr="00F91A2D">
              <w:rPr>
                <w:rStyle w:val="aff2"/>
                <w:rFonts w:ascii="Times New Roman" w:hAnsi="Times New Roman" w:cs="Times New Roman"/>
                <w:b/>
                <w:bCs/>
                <w:i w:val="0"/>
                <w:iCs w:val="0"/>
                <w:sz w:val="22"/>
                <w:szCs w:val="22"/>
                <w:highlight w:val="green"/>
              </w:rPr>
              <w:t>Agreement</w:t>
            </w:r>
          </w:p>
          <w:p w14:paraId="1A687F66" w14:textId="77777777" w:rsidR="00C308CD" w:rsidRPr="00F91A2D" w:rsidRDefault="00C308CD" w:rsidP="00152028">
            <w:pPr>
              <w:pStyle w:val="aff"/>
              <w:spacing w:before="0" w:beforeAutospacing="0" w:after="0" w:afterAutospacing="0" w:line="240" w:lineRule="auto"/>
              <w:jc w:val="both"/>
              <w:rPr>
                <w:rFonts w:ascii="Times New Roman" w:hAnsi="Times New Roman" w:cs="Times New Roman"/>
                <w:sz w:val="22"/>
                <w:szCs w:val="22"/>
              </w:rPr>
            </w:pPr>
            <w:r w:rsidRPr="00F91A2D">
              <w:rPr>
                <w:rFonts w:ascii="Times New Roman" w:hAnsi="Times New Roman" w:cs="Times New Roman"/>
                <w:sz w:val="22"/>
                <w:szCs w:val="22"/>
              </w:rPr>
              <w:t>Confirm the following working assumption with modifications</w:t>
            </w:r>
          </w:p>
          <w:p w14:paraId="35EC265A" w14:textId="77777777" w:rsidR="00C308CD" w:rsidRPr="00F91A2D" w:rsidRDefault="00C308CD" w:rsidP="00152028">
            <w:pPr>
              <w:pStyle w:val="aff"/>
              <w:spacing w:before="0" w:beforeAutospacing="0" w:after="0" w:afterAutospacing="0" w:line="240" w:lineRule="auto"/>
              <w:jc w:val="both"/>
              <w:rPr>
                <w:rFonts w:ascii="Times New Roman" w:hAnsi="Times New Roman" w:cs="Times New Roman"/>
                <w:sz w:val="22"/>
                <w:szCs w:val="22"/>
              </w:rPr>
            </w:pPr>
            <w:r w:rsidRPr="00F91A2D">
              <w:rPr>
                <w:rFonts w:ascii="Times New Roman" w:hAnsi="Times New Roman" w:cs="Times New Roman"/>
                <w:sz w:val="22"/>
                <w:szCs w:val="22"/>
              </w:rPr>
              <w:t xml:space="preserve">An “available slot” is a slot satisfying there are UL or flexible symbol(s) for the time-domain location(s) for all the SRS resources in the resource set and it satisfies </w:t>
            </w:r>
            <w:r w:rsidRPr="00F91A2D">
              <w:rPr>
                <w:rFonts w:ascii="Times New Roman" w:hAnsi="Times New Roman" w:cs="Times New Roman"/>
                <w:sz w:val="22"/>
                <w:szCs w:val="22"/>
                <w:u w:val="single"/>
              </w:rPr>
              <w:t>UE capability on</w:t>
            </w:r>
            <w:r w:rsidRPr="00F91A2D">
              <w:rPr>
                <w:rFonts w:ascii="Times New Roman" w:hAnsi="Times New Roman" w:cs="Times New Roman"/>
                <w:sz w:val="22"/>
                <w:szCs w:val="22"/>
              </w:rPr>
              <w:t xml:space="preserve"> the minimum timing requirement between triggering PDCCH and all the SRS resources in the resource set.</w:t>
            </w:r>
          </w:p>
          <w:p w14:paraId="3F880A4F"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1005AB4" w14:textId="77777777" w:rsidR="00C308CD" w:rsidRPr="00F91A2D" w:rsidRDefault="00C308CD" w:rsidP="00152028">
            <w:pPr>
              <w:pStyle w:val="xmsonormal"/>
              <w:numPr>
                <w:ilvl w:val="0"/>
                <w:numId w:val="43"/>
              </w:numPr>
              <w:snapToGrid w:val="0"/>
              <w:jc w:val="both"/>
              <w:rPr>
                <w:rFonts w:ascii="Times New Roman" w:hAnsi="Times New Roman" w:cs="Times New Roman"/>
                <w:iCs/>
              </w:rPr>
            </w:pPr>
            <w:r w:rsidRPr="00F91A2D">
              <w:rPr>
                <w:rFonts w:ascii="Times New Roman" w:hAnsi="Times New Roman" w:cs="Times New Roman"/>
                <w:iCs/>
              </w:rPr>
              <w:t>Note: Collision handling between the triggered SRS and any other UL channel/signal is performed after the determination of available slot.</w:t>
            </w:r>
          </w:p>
          <w:p w14:paraId="2FA98EF2" w14:textId="1CD903A0" w:rsidR="00C424C6" w:rsidRPr="00F91A2D" w:rsidRDefault="00C308CD" w:rsidP="00152028">
            <w:pPr>
              <w:pStyle w:val="xmsonormal"/>
              <w:numPr>
                <w:ilvl w:val="0"/>
                <w:numId w:val="43"/>
              </w:numPr>
              <w:snapToGrid w:val="0"/>
              <w:jc w:val="both"/>
              <w:rPr>
                <w:rFonts w:ascii="Times New Roman" w:hAnsi="Times New Roman" w:cs="Times New Roman"/>
                <w:lang w:eastAsia="zh-CN"/>
              </w:rPr>
            </w:pPr>
            <w:r w:rsidRPr="00F91A2D">
              <w:rPr>
                <w:rFonts w:ascii="Times New Roman" w:hAnsi="Times New Roman" w:cs="Times New Roman"/>
                <w:iCs/>
              </w:rPr>
              <w:t>FFS: Rules to handle the case of multiple SRS resource sets with overlapping symbols and/or triggered by a same DCI</w:t>
            </w:r>
          </w:p>
        </w:tc>
      </w:tr>
    </w:tbl>
    <w:p w14:paraId="7C86EAA8" w14:textId="77777777" w:rsidR="00152028" w:rsidRDefault="00152028" w:rsidP="00E836BA">
      <w:pPr>
        <w:rPr>
          <w:lang w:eastAsia="zh-CN"/>
        </w:rPr>
      </w:pPr>
    </w:p>
    <w:p w14:paraId="20C7CAA0" w14:textId="115171C9" w:rsidR="00E836BA" w:rsidRDefault="00E836BA" w:rsidP="00E836BA">
      <w:pPr>
        <w:rPr>
          <w:lang w:eastAsia="zh-CN"/>
        </w:rPr>
      </w:pPr>
      <w:r>
        <w:rPr>
          <w:lang w:eastAsia="zh-CN"/>
        </w:rPr>
        <w:t>The following agreements are achieved in RAN1#104bis-</w:t>
      </w:r>
      <w:proofErr w:type="gramStart"/>
      <w:r>
        <w:rPr>
          <w:lang w:eastAsia="zh-CN"/>
        </w:rPr>
        <w:t>e[</w:t>
      </w:r>
      <w:proofErr w:type="gramEnd"/>
      <w:r>
        <w:rPr>
          <w:lang w:eastAsia="zh-CN"/>
        </w:rPr>
        <w:t>5]:</w:t>
      </w:r>
    </w:p>
    <w:tbl>
      <w:tblPr>
        <w:tblStyle w:val="ad"/>
        <w:tblW w:w="0" w:type="auto"/>
        <w:tblLook w:val="04A0" w:firstRow="1" w:lastRow="0" w:firstColumn="1" w:lastColumn="0" w:noHBand="0" w:noVBand="1"/>
      </w:tblPr>
      <w:tblGrid>
        <w:gridCol w:w="9307"/>
      </w:tblGrid>
      <w:tr w:rsidR="00152028" w14:paraId="44AE4BE7" w14:textId="77777777" w:rsidTr="00152028">
        <w:tc>
          <w:tcPr>
            <w:tcW w:w="9307" w:type="dxa"/>
          </w:tcPr>
          <w:p w14:paraId="057502FD" w14:textId="77777777" w:rsidR="00152028" w:rsidRPr="001C1E3F" w:rsidRDefault="00152028" w:rsidP="00152028">
            <w:pPr>
              <w:spacing w:after="0" w:line="240" w:lineRule="auto"/>
              <w:rPr>
                <w:rFonts w:eastAsia="微软雅黑"/>
                <w:b/>
                <w:highlight w:val="green"/>
              </w:rPr>
            </w:pPr>
            <w:r w:rsidRPr="001C1E3F">
              <w:rPr>
                <w:rFonts w:eastAsia="微软雅黑"/>
                <w:b/>
                <w:highlight w:val="green"/>
              </w:rPr>
              <w:t>Agreement</w:t>
            </w:r>
          </w:p>
          <w:p w14:paraId="75005775" w14:textId="77777777" w:rsidR="00152028" w:rsidRPr="001C1E3F" w:rsidRDefault="00152028" w:rsidP="00152028">
            <w:pPr>
              <w:spacing w:after="0" w:line="240" w:lineRule="auto"/>
              <w:rPr>
                <w:rFonts w:eastAsia="Malgun Gothic"/>
              </w:rPr>
            </w:pPr>
            <w:r w:rsidRPr="001C1E3F">
              <w:rPr>
                <w:rFonts w:eastAsia="Malgun Gothic"/>
              </w:rPr>
              <w:t>For increased repetition in Rel-17, support the following N</w:t>
            </w:r>
            <w:r w:rsidRPr="001C1E3F">
              <w:rPr>
                <w:rFonts w:eastAsia="Malgun Gothic"/>
                <w:vertAlign w:val="subscript"/>
              </w:rPr>
              <w:t>symbol</w:t>
            </w:r>
            <w:r w:rsidRPr="001C1E3F">
              <w:rPr>
                <w:rFonts w:eastAsia="Malgun Gothic"/>
              </w:rPr>
              <w:t xml:space="preserve"> (number of OFDM symbols in one SRS resource) and R (repetition factor) values</w:t>
            </w:r>
          </w:p>
          <w:p w14:paraId="29282282"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N</w:t>
            </w:r>
            <w:r w:rsidRPr="001C1E3F">
              <w:rPr>
                <w:color w:val="000000"/>
                <w:vertAlign w:val="subscript"/>
              </w:rPr>
              <w:t>symbol</w:t>
            </w:r>
            <w:r w:rsidRPr="001C1E3F">
              <w:rPr>
                <w:color w:val="000000"/>
              </w:rPr>
              <w:t xml:space="preserve"> = 8, R = {1, 2, 4, 8}</w:t>
            </w:r>
          </w:p>
          <w:p w14:paraId="03C0AA93"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N</w:t>
            </w:r>
            <w:r w:rsidRPr="001C1E3F">
              <w:rPr>
                <w:color w:val="000000"/>
                <w:vertAlign w:val="subscript"/>
              </w:rPr>
              <w:t>symbol</w:t>
            </w:r>
            <w:r w:rsidRPr="001C1E3F">
              <w:rPr>
                <w:color w:val="000000"/>
              </w:rPr>
              <w:t xml:space="preserve"> = 12, R = {1, 2, [3], 4, 6, 12}</w:t>
            </w:r>
          </w:p>
          <w:p w14:paraId="115C789C"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FFS the following configurations</w:t>
            </w:r>
          </w:p>
          <w:p w14:paraId="238BBCC9"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N_symbol = 10, R = {1, 2, 5, 10}</w:t>
            </w:r>
          </w:p>
          <w:p w14:paraId="42D622C4"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N_symbol = 14, R = {1, 2, 7, 14}</w:t>
            </w:r>
          </w:p>
          <w:p w14:paraId="2C009870"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FFS options to reduce SRS BW for R&gt;1</w:t>
            </w:r>
          </w:p>
          <w:p w14:paraId="2DE4D55C" w14:textId="77777777" w:rsidR="00152028" w:rsidRPr="001C1E3F" w:rsidRDefault="00152028" w:rsidP="00152028">
            <w:pPr>
              <w:spacing w:after="0" w:line="240" w:lineRule="auto"/>
              <w:rPr>
                <w:lang w:eastAsia="x-none"/>
              </w:rPr>
            </w:pPr>
          </w:p>
          <w:p w14:paraId="3ED9E7A4" w14:textId="77777777" w:rsidR="00152028" w:rsidRPr="001C1E3F" w:rsidRDefault="00152028" w:rsidP="00152028">
            <w:pPr>
              <w:spacing w:after="0" w:line="240" w:lineRule="auto"/>
              <w:rPr>
                <w:rFonts w:eastAsia="微软雅黑"/>
                <w:b/>
                <w:highlight w:val="green"/>
              </w:rPr>
            </w:pPr>
            <w:r w:rsidRPr="001C1E3F">
              <w:rPr>
                <w:rFonts w:eastAsia="微软雅黑"/>
                <w:b/>
                <w:highlight w:val="green"/>
              </w:rPr>
              <w:t>Agreement</w:t>
            </w:r>
          </w:p>
          <w:p w14:paraId="4898416A" w14:textId="77777777" w:rsidR="00152028" w:rsidRPr="001C1E3F" w:rsidRDefault="00152028" w:rsidP="00152028">
            <w:pPr>
              <w:spacing w:after="0" w:line="240" w:lineRule="auto"/>
              <w:rPr>
                <w:rFonts w:eastAsia="微软雅黑"/>
              </w:rPr>
            </w:pPr>
            <w:r w:rsidRPr="001C1E3F">
              <w:rPr>
                <w:rFonts w:eastAsia="微软雅黑"/>
              </w:rPr>
              <w:t>On aperiodic SRS configuration for antenna switching with &gt; 4Rx, support the following N_max values</w:t>
            </w:r>
          </w:p>
          <w:p w14:paraId="14125A40"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1T6R: N_max = 3</w:t>
            </w:r>
          </w:p>
          <w:p w14:paraId="1F1CFB74"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1T8R: N_max = 4</w:t>
            </w:r>
          </w:p>
          <w:p w14:paraId="35E75F71"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2T6R: N_max = 3</w:t>
            </w:r>
          </w:p>
          <w:p w14:paraId="084544C6"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2T8R: N_max = 4</w:t>
            </w:r>
          </w:p>
          <w:p w14:paraId="646C27C9"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[4T8R: N_max = 2]</w:t>
            </w:r>
          </w:p>
          <w:p w14:paraId="243F2B47"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The support of N_max value does not imply the support of N value that is smaller than N_max. This is FFS.</w:t>
            </w:r>
          </w:p>
          <w:p w14:paraId="266C13CB"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FFS whether further enhancement for single-DCI or multi-DCI based MTRP is needed</w:t>
            </w:r>
          </w:p>
          <w:p w14:paraId="1B4013C9" w14:textId="77777777" w:rsidR="00152028" w:rsidRPr="001C1E3F" w:rsidRDefault="00152028" w:rsidP="00152028">
            <w:pPr>
              <w:spacing w:after="0" w:line="240" w:lineRule="auto"/>
              <w:rPr>
                <w:lang w:eastAsia="x-none"/>
              </w:rPr>
            </w:pPr>
          </w:p>
          <w:p w14:paraId="0443D2FA" w14:textId="77777777" w:rsidR="00152028" w:rsidRPr="001C1E3F" w:rsidRDefault="00152028" w:rsidP="00152028">
            <w:pPr>
              <w:spacing w:after="0" w:line="240" w:lineRule="auto"/>
              <w:rPr>
                <w:lang w:eastAsia="x-none"/>
              </w:rPr>
            </w:pPr>
            <w:r w:rsidRPr="001C1E3F">
              <w:rPr>
                <w:lang w:eastAsia="x-none"/>
              </w:rPr>
              <w:t>R1-2103878</w:t>
            </w:r>
            <w:r w:rsidRPr="001C1E3F">
              <w:rPr>
                <w:lang w:eastAsia="x-none"/>
              </w:rPr>
              <w:tab/>
              <w:t>FL summary #2 on SRS enhancements</w:t>
            </w:r>
            <w:r w:rsidRPr="001C1E3F">
              <w:rPr>
                <w:lang w:eastAsia="x-none"/>
              </w:rPr>
              <w:tab/>
              <w:t>Moderator (ZTE)</w:t>
            </w:r>
          </w:p>
          <w:p w14:paraId="390162D7" w14:textId="77777777" w:rsidR="00152028" w:rsidRPr="001C1E3F" w:rsidRDefault="00152028" w:rsidP="00152028">
            <w:pPr>
              <w:spacing w:after="0" w:line="240" w:lineRule="auto"/>
              <w:rPr>
                <w:lang w:eastAsia="x-none"/>
              </w:rPr>
            </w:pPr>
          </w:p>
          <w:p w14:paraId="0539976B" w14:textId="77777777" w:rsidR="00152028" w:rsidRPr="001C1E3F" w:rsidRDefault="00152028" w:rsidP="00152028">
            <w:pPr>
              <w:spacing w:after="0" w:line="240" w:lineRule="auto"/>
              <w:rPr>
                <w:b/>
                <w:highlight w:val="green"/>
                <w:lang w:eastAsia="x-none"/>
              </w:rPr>
            </w:pPr>
            <w:bookmarkStart w:id="9" w:name="OLE_LINK20"/>
            <w:bookmarkStart w:id="10" w:name="OLE_LINK21"/>
            <w:r w:rsidRPr="001C1E3F">
              <w:rPr>
                <w:b/>
                <w:highlight w:val="green"/>
                <w:lang w:eastAsia="x-none"/>
              </w:rPr>
              <w:t>Agreement</w:t>
            </w:r>
          </w:p>
          <w:p w14:paraId="0D729806" w14:textId="77777777" w:rsidR="00152028" w:rsidRPr="001C1E3F" w:rsidRDefault="00152028" w:rsidP="00152028">
            <w:pPr>
              <w:spacing w:after="0" w:line="240" w:lineRule="auto"/>
              <w:rPr>
                <w:rFonts w:eastAsia="Malgun Gothic"/>
              </w:rPr>
            </w:pPr>
            <w:r w:rsidRPr="001C1E3F">
              <w:rPr>
                <w:rFonts w:eastAsia="Malgun Gothic"/>
              </w:rPr>
              <w:t>For RB-level partial frequency sounding (RPFS) in Rel-17</w:t>
            </w:r>
          </w:p>
          <w:p w14:paraId="003EE1D8" w14:textId="77777777" w:rsidR="00152028" w:rsidRPr="001C1E3F" w:rsidRDefault="00152028" w:rsidP="00152028">
            <w:pPr>
              <w:numPr>
                <w:ilvl w:val="0"/>
                <w:numId w:val="45"/>
              </w:numPr>
              <w:autoSpaceDE/>
              <w:autoSpaceDN/>
              <w:adjustRightInd/>
              <w:snapToGrid/>
              <w:spacing w:after="0" w:line="240" w:lineRule="auto"/>
              <w:jc w:val="left"/>
            </w:pPr>
            <w:r w:rsidRPr="001C1E3F">
              <w:rPr>
                <w:rFonts w:eastAsia="Malgun Gothic"/>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1C1E3F">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1C1E3F">
              <w:rPr>
                <w:rFonts w:eastAsia="Malgun Gothic"/>
                <w:bCs/>
              </w:rPr>
              <w:t xml:space="preserve"> RBs is </w:t>
            </w:r>
            <m:oMath>
              <m:sSub>
                <m:sSubPr>
                  <m:ctrlPr>
                    <w:rPr>
                      <w:rFonts w:ascii="Cambria Math" w:eastAsia="Malgun Gothic" w:hAnsi="Cambria Math"/>
                      <w:bCs/>
                      <w:i/>
                    </w:rPr>
                  </m:ctrlPr>
                </m:sSubPr>
                <m:e>
                  <m:r>
                    <w:rPr>
                      <w:rFonts w:ascii="Cambria Math" w:eastAsia="Malgun Gothic" w:hAnsi="Cambria Math"/>
                    </w:rPr>
                    <m:t>N</m:t>
                  </m:r>
                </m:e>
                <m:sub>
                  <m:r>
                    <m:rPr>
                      <m:sty m:val="p"/>
                    </m:rPr>
                    <w:rPr>
                      <w:rFonts w:ascii="Cambria Math" w:eastAsia="Malgun Gothic" w:hAnsi="Cambria Math"/>
                    </w:rPr>
                    <m:t>offset</m:t>
                  </m:r>
                </m:sub>
              </m:sSub>
              <m:r>
                <w:rPr>
                  <w:rFonts w:ascii="Cambria Math" w:eastAsia="Malgun Gothic" w:hAnsi="Cambria Math"/>
                </w:rPr>
                <m:t>=</m:t>
              </m:r>
              <m:f>
                <m:fPr>
                  <m:ctrlPr>
                    <w:rPr>
                      <w:rFonts w:ascii="Cambria Math" w:eastAsia="微软雅黑" w:hAnsi="Cambria Math"/>
                      <w:i/>
                    </w:rPr>
                  </m:ctrlPr>
                </m:fPr>
                <m:num>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F</m:t>
                      </m:r>
                    </m:sub>
                  </m:sSub>
                </m:num>
                <m:den>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den>
              </m:f>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1C1E3F">
              <w:rPr>
                <w:rFonts w:eastAsia="Malgun Gothic"/>
              </w:rPr>
              <w:t xml:space="preserve">, where </w:t>
            </w:r>
            <w:r w:rsidRPr="001C1E3F">
              <w:rPr>
                <w:rFonts w:eastAsia="微软雅黑"/>
                <w:i/>
                <w:iCs/>
              </w:rPr>
              <w:t>k</w:t>
            </w:r>
            <w:r w:rsidRPr="001C1E3F">
              <w:rPr>
                <w:rFonts w:eastAsia="微软雅黑"/>
                <w:i/>
                <w:iCs/>
                <w:vertAlign w:val="subscript"/>
              </w:rPr>
              <w:t>F</w:t>
            </w:r>
            <w:r w:rsidRPr="001C1E3F">
              <w:rPr>
                <w:rFonts w:eastAsia="微软雅黑"/>
              </w:rPr>
              <w:t xml:space="preserve"> = {0, …, P</w:t>
            </w:r>
            <w:r w:rsidRPr="001C1E3F">
              <w:rPr>
                <w:rFonts w:eastAsia="微软雅黑"/>
                <w:vertAlign w:val="subscript"/>
              </w:rPr>
              <w:t>F</w:t>
            </w:r>
            <w:r w:rsidRPr="001C1E3F">
              <w:rPr>
                <w:rFonts w:eastAsia="微软雅黑"/>
              </w:rPr>
              <w:t>-1}</w:t>
            </w:r>
          </w:p>
          <w:p w14:paraId="076ACFC6" w14:textId="77777777" w:rsidR="00152028" w:rsidRPr="001C1E3F" w:rsidRDefault="00152028" w:rsidP="00152028">
            <w:pPr>
              <w:pStyle w:val="xmsonormal"/>
              <w:numPr>
                <w:ilvl w:val="1"/>
                <w:numId w:val="43"/>
              </w:numPr>
              <w:snapToGrid w:val="0"/>
              <w:jc w:val="both"/>
              <w:rPr>
                <w:rFonts w:ascii="Times New Roman" w:hAnsi="Times New Roman" w:cs="Times New Roman"/>
              </w:rPr>
            </w:pPr>
            <w:r w:rsidRPr="001C1E3F">
              <w:rPr>
                <w:rFonts w:ascii="Times New Roman" w:eastAsia="Malgun Gothic" w:hAnsi="Times New Roman" w:cs="Times New Roman"/>
              </w:rPr>
              <w:t xml:space="preserve">FFS support </w:t>
            </w:r>
            <w:r w:rsidRPr="001C1E3F">
              <w:rPr>
                <w:rFonts w:ascii="Times New Roman" w:eastAsia="微软雅黑" w:hAnsi="Times New Roman" w:cs="Times New Roman"/>
              </w:rPr>
              <w:t>start RB location (N</w:t>
            </w:r>
            <w:r w:rsidRPr="001C1E3F">
              <w:rPr>
                <w:rFonts w:ascii="Times New Roman" w:eastAsia="微软雅黑" w:hAnsi="Times New Roman" w:cs="Times New Roman"/>
                <w:vertAlign w:val="subscript"/>
              </w:rPr>
              <w:t>offset</w:t>
            </w:r>
            <w:r w:rsidRPr="001C1E3F">
              <w:rPr>
                <w:rFonts w:ascii="Times New Roman" w:eastAsia="微软雅黑" w:hAnsi="Times New Roman" w:cs="Times New Roman"/>
              </w:rPr>
              <w:t xml:space="preserve">) hopping in different SRS occasions, </w:t>
            </w:r>
            <w:proofErr w:type="gramStart"/>
            <w:r w:rsidRPr="001C1E3F">
              <w:rPr>
                <w:rFonts w:ascii="Times New Roman" w:eastAsia="微软雅黑" w:hAnsi="Times New Roman" w:cs="Times New Roman"/>
              </w:rPr>
              <w:t>symbols</w:t>
            </w:r>
            <w:proofErr w:type="gramEnd"/>
            <w:r w:rsidRPr="001C1E3F">
              <w:rPr>
                <w:rFonts w:ascii="Times New Roman" w:eastAsia="微软雅黑" w:hAnsi="Times New Roman" w:cs="Times New Roman"/>
              </w:rPr>
              <w:t xml:space="preserve"> or frequency hopping periods, and if supported, detailed hopping pattern</w:t>
            </w:r>
          </w:p>
          <w:p w14:paraId="27B18A2B" w14:textId="77777777" w:rsidR="00152028" w:rsidRPr="001C1E3F" w:rsidRDefault="00152028" w:rsidP="00152028">
            <w:pPr>
              <w:numPr>
                <w:ilvl w:val="0"/>
                <w:numId w:val="45"/>
              </w:numPr>
              <w:autoSpaceDE/>
              <w:autoSpaceDN/>
              <w:adjustRightInd/>
              <w:snapToGrid/>
              <w:spacing w:after="0" w:line="240" w:lineRule="auto"/>
              <w:jc w:val="left"/>
            </w:pPr>
            <w:r w:rsidRPr="001C1E3F">
              <w:rPr>
                <w:rFonts w:eastAsia="Malgun Gothic"/>
              </w:rPr>
              <w:t>Support to determine</w:t>
            </w:r>
            <w:r w:rsidRPr="001C1E3F">
              <w:rPr>
                <w:rFonts w:eastAsia="Malgun Gothic"/>
                <w:bCs/>
              </w:rPr>
              <w:t xml:space="preserve"> P</w:t>
            </w:r>
            <w:r w:rsidRPr="001C1E3F">
              <w:rPr>
                <w:rFonts w:eastAsia="Malgun Gothic"/>
                <w:bCs/>
                <w:vertAlign w:val="subscript"/>
              </w:rPr>
              <w:t>F</w:t>
            </w:r>
            <w:r w:rsidRPr="001C1E3F">
              <w:rPr>
                <w:rFonts w:eastAsia="Malgun Gothic"/>
                <w:bCs/>
              </w:rPr>
              <w:t xml:space="preserve"> and N</w:t>
            </w:r>
            <w:r w:rsidRPr="001C1E3F">
              <w:rPr>
                <w:rFonts w:eastAsia="Malgun Gothic"/>
                <w:bCs/>
                <w:vertAlign w:val="subscript"/>
              </w:rPr>
              <w:t>offset</w:t>
            </w:r>
            <w:r w:rsidRPr="001C1E3F">
              <w:rPr>
                <w:rFonts w:eastAsia="Malgun Gothic"/>
                <w:bCs/>
              </w:rPr>
              <w:t xml:space="preserve"> at least via RRC configuration per SRS resource.</w:t>
            </w:r>
          </w:p>
          <w:p w14:paraId="610E4E0E" w14:textId="77777777" w:rsidR="00152028" w:rsidRPr="001C1E3F" w:rsidRDefault="00152028" w:rsidP="00152028">
            <w:pPr>
              <w:pStyle w:val="xmsonormal"/>
              <w:numPr>
                <w:ilvl w:val="1"/>
                <w:numId w:val="43"/>
              </w:numPr>
              <w:snapToGrid w:val="0"/>
              <w:jc w:val="both"/>
              <w:rPr>
                <w:rFonts w:ascii="Times New Roman" w:hAnsi="Times New Roman" w:cs="Times New Roman"/>
              </w:rPr>
            </w:pPr>
            <w:r w:rsidRPr="001C1E3F">
              <w:rPr>
                <w:rFonts w:ascii="Times New Roman" w:eastAsia="Malgun Gothic" w:hAnsi="Times New Roman" w:cs="Times New Roman"/>
              </w:rPr>
              <w:t>FFS whether to introduce DCI and/or MAC CE in addition</w:t>
            </w:r>
          </w:p>
          <w:bookmarkEnd w:id="9"/>
          <w:bookmarkEnd w:id="10"/>
          <w:p w14:paraId="7CD553C0" w14:textId="77777777" w:rsidR="00152028" w:rsidRPr="001C1E3F" w:rsidRDefault="00152028" w:rsidP="00152028">
            <w:pPr>
              <w:spacing w:after="0" w:line="240" w:lineRule="auto"/>
              <w:rPr>
                <w:lang w:eastAsia="x-none"/>
              </w:rPr>
            </w:pPr>
          </w:p>
          <w:p w14:paraId="1EFADB0C" w14:textId="77777777" w:rsidR="00152028" w:rsidRPr="001C1E3F" w:rsidRDefault="00152028" w:rsidP="00152028">
            <w:pPr>
              <w:spacing w:after="0" w:line="240" w:lineRule="auto"/>
              <w:rPr>
                <w:b/>
                <w:bCs/>
                <w:highlight w:val="darkYellow"/>
                <w:lang w:eastAsia="x-none"/>
              </w:rPr>
            </w:pPr>
            <w:r w:rsidRPr="001C1E3F">
              <w:rPr>
                <w:b/>
                <w:bCs/>
                <w:highlight w:val="darkYellow"/>
                <w:lang w:eastAsia="x-none"/>
              </w:rPr>
              <w:t>Working Assumption</w:t>
            </w:r>
          </w:p>
          <w:p w14:paraId="18B21D39" w14:textId="77777777" w:rsidR="00152028" w:rsidRPr="001C1E3F" w:rsidRDefault="00152028" w:rsidP="00152028">
            <w:pPr>
              <w:spacing w:after="0" w:line="240" w:lineRule="auto"/>
              <w:rPr>
                <w:rFonts w:eastAsia="微软雅黑"/>
                <w:iCs/>
              </w:rPr>
            </w:pPr>
            <w:r w:rsidRPr="001C1E3F">
              <w:rPr>
                <w:rFonts w:eastAsia="微软雅黑"/>
                <w:iCs/>
              </w:rPr>
              <w:lastRenderedPageBreak/>
              <w:t>For DCI indication of “</w:t>
            </w:r>
            <w:r w:rsidRPr="001C1E3F">
              <w:rPr>
                <w:rFonts w:eastAsia="微软雅黑"/>
                <w:i/>
              </w:rPr>
              <w:t>t</w:t>
            </w:r>
            <w:r w:rsidRPr="001C1E3F">
              <w:rPr>
                <w:rFonts w:eastAsia="微软雅黑"/>
                <w:iCs/>
              </w:rPr>
              <w:t>” in Rel-17 SRS triggering offset enhancement</w:t>
            </w:r>
          </w:p>
          <w:p w14:paraId="0417E096"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For both DCI that schedules a PDSCH/PUSCH and DCI 0_1/0_2 without data and without CSI request</w:t>
            </w:r>
          </w:p>
          <w:p w14:paraId="230F9BE8"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i/>
                <w:iCs/>
                <w:color w:val="000000"/>
              </w:rPr>
              <w:t>t</w:t>
            </w:r>
            <w:r w:rsidRPr="001C1E3F">
              <w:rPr>
                <w:rFonts w:ascii="Times New Roman" w:hAnsi="Times New Roman" w:cs="Times New Roman"/>
                <w:color w:val="000000"/>
              </w:rPr>
              <w:t xml:space="preserve"> is indicated by adding a new configurable DCI field (up to 2 bits)</w:t>
            </w:r>
          </w:p>
          <w:p w14:paraId="28DCDCB6" w14:textId="77777777" w:rsidR="00152028" w:rsidRPr="001C1E3F" w:rsidRDefault="00152028" w:rsidP="00152028">
            <w:pPr>
              <w:pStyle w:val="xmsonormal"/>
              <w:numPr>
                <w:ilvl w:val="2"/>
                <w:numId w:val="43"/>
              </w:numPr>
              <w:snapToGrid w:val="0"/>
              <w:jc w:val="both"/>
              <w:rPr>
                <w:rFonts w:ascii="Times New Roman" w:hAnsi="Times New Roman" w:cs="Times New Roman"/>
                <w:color w:val="000000"/>
              </w:rPr>
            </w:pPr>
            <w:r w:rsidRPr="001C1E3F">
              <w:rPr>
                <w:rFonts w:ascii="Times New Roman" w:hAnsi="Times New Roman" w:cs="Times New Roman"/>
                <w:color w:val="000000"/>
              </w:rPr>
              <w:t>Applies only when there are multiple candidate values of t configured</w:t>
            </w:r>
          </w:p>
          <w:p w14:paraId="3C0C0C42"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No further enhancement to indicate “</w:t>
            </w:r>
            <w:r w:rsidRPr="001C1E3F">
              <w:rPr>
                <w:rFonts w:ascii="Times New Roman" w:hAnsi="Times New Roman" w:cs="Times New Roman"/>
                <w:i/>
                <w:iCs/>
                <w:color w:val="000000"/>
              </w:rPr>
              <w:t>t</w:t>
            </w:r>
            <w:r w:rsidRPr="001C1E3F">
              <w:rPr>
                <w:rFonts w:ascii="Times New Roman" w:hAnsi="Times New Roman" w:cs="Times New Roman"/>
                <w:color w:val="000000"/>
              </w:rPr>
              <w:t>” for DCI 0_1/0_2 without data and without CSI request at least when the new DCI field is configured</w:t>
            </w:r>
          </w:p>
          <w:p w14:paraId="353F0729" w14:textId="77777777" w:rsidR="00152028" w:rsidRPr="001C1E3F" w:rsidRDefault="00152028" w:rsidP="00152028">
            <w:pPr>
              <w:spacing w:after="0" w:line="240" w:lineRule="auto"/>
              <w:rPr>
                <w:lang w:eastAsia="x-none"/>
              </w:rPr>
            </w:pPr>
          </w:p>
          <w:p w14:paraId="4E0278CD"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lang w:eastAsia="ko-KR"/>
              </w:rPr>
            </w:pPr>
            <w:bookmarkStart w:id="11" w:name="OLE_LINK24"/>
            <w:bookmarkStart w:id="12" w:name="OLE_LINK25"/>
            <w:r w:rsidRPr="001C1E3F">
              <w:rPr>
                <w:rStyle w:val="afe"/>
                <w:rFonts w:ascii="Times New Roman" w:hAnsi="Times New Roman" w:cs="Times New Roman"/>
                <w:iCs/>
                <w:color w:val="000000"/>
                <w:sz w:val="22"/>
                <w:szCs w:val="22"/>
                <w:highlight w:val="green"/>
              </w:rPr>
              <w:t>Agreement</w:t>
            </w:r>
          </w:p>
          <w:p w14:paraId="4FE12032"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i/>
                <w:iCs/>
                <w:sz w:val="22"/>
                <w:szCs w:val="22"/>
              </w:rPr>
            </w:pPr>
            <w:r w:rsidRPr="001C1E3F">
              <w:rPr>
                <w:rStyle w:val="aff2"/>
                <w:rFonts w:ascii="Times New Roman" w:hAnsi="Times New Roman" w:cs="Times New Roman"/>
                <w:i w:val="0"/>
                <w:iCs w:val="0"/>
                <w:sz w:val="22"/>
                <w:szCs w:val="22"/>
              </w:rPr>
              <w:t>On supported values of N for Rel-17 aperiodic SRS antenna switching with &gt;4Rx, down-select at least one of the following alternatives in RAN1#105e</w:t>
            </w:r>
          </w:p>
          <w:p w14:paraId="0A9D0232"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iCs/>
                <w:color w:val="000000"/>
              </w:rPr>
              <w:t xml:space="preserve">Alt 1: All the non-zero integer values &lt;= N_max </w:t>
            </w:r>
            <w:proofErr w:type="gramStart"/>
            <w:r w:rsidRPr="001C1E3F">
              <w:rPr>
                <w:iCs/>
                <w:color w:val="000000"/>
              </w:rPr>
              <w:t>are</w:t>
            </w:r>
            <w:proofErr w:type="gramEnd"/>
            <w:r w:rsidRPr="001C1E3F">
              <w:rPr>
                <w:iCs/>
                <w:color w:val="000000"/>
              </w:rPr>
              <w:t xml:space="preserve"> supported for N</w:t>
            </w:r>
          </w:p>
          <w:p w14:paraId="4469FE72"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iCs/>
                <w:color w:val="000000"/>
              </w:rPr>
              <w:t>Alt 2: Support N=N_max only</w:t>
            </w:r>
          </w:p>
          <w:p w14:paraId="315343CA"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iCs/>
                <w:color w:val="000000"/>
              </w:rPr>
              <w:t>Alt 3: Support specific N values &lt;= N_max</w:t>
            </w:r>
          </w:p>
          <w:p w14:paraId="625C7732"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iCs/>
                <w:color w:val="000000"/>
              </w:rPr>
              <w:t xml:space="preserve">FFS </w:t>
            </w:r>
            <w:r w:rsidRPr="001C1E3F">
              <w:rPr>
                <w:iCs/>
              </w:rPr>
              <w:t>whether different alternatives may be selected for the same xTyR configuration subject to the</w:t>
            </w:r>
            <w:r w:rsidRPr="001C1E3F">
              <w:rPr>
                <w:iCs/>
                <w:color w:val="000000"/>
              </w:rPr>
              <w:t xml:space="preserve"> UE capability on maximum number of symbols that can be used for SRS in a slot</w:t>
            </w:r>
          </w:p>
          <w:p w14:paraId="105598B3"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iCs/>
                <w:color w:val="000000"/>
              </w:rPr>
              <w:t>FFS: whether different alternatives may be selected for different xTyR configuration</w:t>
            </w:r>
          </w:p>
          <w:bookmarkEnd w:id="11"/>
          <w:bookmarkEnd w:id="12"/>
          <w:p w14:paraId="3ECFD535" w14:textId="77777777" w:rsidR="00152028" w:rsidRPr="001C1E3F" w:rsidRDefault="00152028" w:rsidP="00152028">
            <w:pPr>
              <w:pStyle w:val="aff"/>
              <w:spacing w:before="0" w:beforeAutospacing="0" w:after="0" w:afterAutospacing="0" w:line="240" w:lineRule="auto"/>
              <w:rPr>
                <w:rFonts w:ascii="Times New Roman" w:hAnsi="Times New Roman" w:cs="Times New Roman"/>
                <w:sz w:val="22"/>
                <w:szCs w:val="22"/>
              </w:rPr>
            </w:pPr>
            <w:r w:rsidRPr="001C1E3F">
              <w:rPr>
                <w:rFonts w:ascii="Times New Roman" w:hAnsi="Times New Roman" w:cs="Times New Roman"/>
                <w:sz w:val="22"/>
                <w:szCs w:val="22"/>
              </w:rPr>
              <w:t> </w:t>
            </w:r>
          </w:p>
          <w:p w14:paraId="46332559"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rPr>
            </w:pPr>
            <w:r w:rsidRPr="001C1E3F">
              <w:rPr>
                <w:rStyle w:val="afe"/>
                <w:rFonts w:ascii="Times New Roman" w:hAnsi="Times New Roman" w:cs="Times New Roman"/>
                <w:iCs/>
                <w:color w:val="000000"/>
                <w:sz w:val="22"/>
                <w:szCs w:val="22"/>
                <w:highlight w:val="green"/>
              </w:rPr>
              <w:t>Agreement</w:t>
            </w:r>
          </w:p>
          <w:p w14:paraId="332CB208"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i/>
                <w:iCs/>
                <w:sz w:val="22"/>
                <w:szCs w:val="22"/>
              </w:rPr>
            </w:pPr>
            <w:r w:rsidRPr="001C1E3F">
              <w:rPr>
                <w:rStyle w:val="aff2"/>
                <w:rFonts w:ascii="Times New Roman" w:hAnsi="Times New Roman" w:cs="Times New Roman"/>
                <w:i w:val="0"/>
                <w:iCs w:val="0"/>
                <w:sz w:val="22"/>
                <w:szCs w:val="22"/>
              </w:rPr>
              <w:t>Study the maximum number of cyclic shifts for Comb-8 in Rel-17, with the following alternatives as starting points</w:t>
            </w:r>
          </w:p>
          <w:p w14:paraId="54B6A98F" w14:textId="77777777" w:rsidR="00152028" w:rsidRPr="001C1E3F" w:rsidRDefault="00152028" w:rsidP="00152028">
            <w:pPr>
              <w:numPr>
                <w:ilvl w:val="0"/>
                <w:numId w:val="45"/>
              </w:numPr>
              <w:autoSpaceDE/>
              <w:autoSpaceDN/>
              <w:adjustRightInd/>
              <w:snapToGrid/>
              <w:spacing w:after="0" w:line="240" w:lineRule="auto"/>
              <w:jc w:val="left"/>
              <w:rPr>
                <w:iCs/>
                <w:color w:val="000000"/>
              </w:rPr>
            </w:pPr>
            <w:r w:rsidRPr="001C1E3F">
              <w:rPr>
                <w:color w:val="000000"/>
              </w:rPr>
              <w:t>Alt 1: The maximum number of CSs for Comb-8 is 6</w:t>
            </w:r>
          </w:p>
          <w:p w14:paraId="7E93A5D1" w14:textId="77777777" w:rsidR="00152028" w:rsidRPr="001C1E3F" w:rsidRDefault="00152028" w:rsidP="00152028">
            <w:pPr>
              <w:numPr>
                <w:ilvl w:val="0"/>
                <w:numId w:val="45"/>
              </w:numPr>
              <w:autoSpaceDE/>
              <w:autoSpaceDN/>
              <w:adjustRightInd/>
              <w:snapToGrid/>
              <w:spacing w:after="0" w:line="240" w:lineRule="auto"/>
              <w:jc w:val="left"/>
              <w:rPr>
                <w:iCs/>
                <w:color w:val="000000"/>
              </w:rPr>
            </w:pPr>
            <w:r w:rsidRPr="001C1E3F">
              <w:rPr>
                <w:color w:val="000000"/>
              </w:rPr>
              <w:t>Alt 2: The maximum number of CSs for Comb-8 is 12, and introduce a rule to restrict applicable CSs when SRS sequence is shorter than the maximum number of CSs</w:t>
            </w:r>
          </w:p>
          <w:p w14:paraId="014D3F16" w14:textId="77777777" w:rsidR="00152028" w:rsidRPr="001C1E3F" w:rsidRDefault="00152028" w:rsidP="00152028">
            <w:pPr>
              <w:pStyle w:val="aff"/>
              <w:spacing w:before="0" w:beforeAutospacing="0" w:after="0" w:afterAutospacing="0" w:line="240" w:lineRule="auto"/>
              <w:rPr>
                <w:rFonts w:ascii="Times New Roman" w:hAnsi="Times New Roman" w:cs="Times New Roman"/>
                <w:sz w:val="22"/>
                <w:szCs w:val="22"/>
              </w:rPr>
            </w:pPr>
            <w:r w:rsidRPr="001C1E3F">
              <w:rPr>
                <w:rFonts w:ascii="Times New Roman" w:hAnsi="Times New Roman" w:cs="Times New Roman"/>
                <w:sz w:val="22"/>
                <w:szCs w:val="22"/>
              </w:rPr>
              <w:t> </w:t>
            </w:r>
          </w:p>
          <w:p w14:paraId="0B79E1B9"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rPr>
            </w:pPr>
            <w:r w:rsidRPr="001C1E3F">
              <w:rPr>
                <w:rStyle w:val="afe"/>
                <w:rFonts w:ascii="Times New Roman" w:hAnsi="Times New Roman" w:cs="Times New Roman"/>
                <w:iCs/>
                <w:color w:val="000000"/>
                <w:sz w:val="22"/>
                <w:szCs w:val="22"/>
                <w:highlight w:val="green"/>
              </w:rPr>
              <w:t>Agreement</w:t>
            </w:r>
          </w:p>
          <w:p w14:paraId="5DD5288F"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iCs/>
                <w:color w:val="000000"/>
              </w:rPr>
              <w:t>Up to 4 “</w:t>
            </w:r>
            <w:r w:rsidRPr="001C1E3F">
              <w:rPr>
                <w:i/>
                <w:iCs/>
                <w:color w:val="000000"/>
              </w:rPr>
              <w:t>t</w:t>
            </w:r>
            <w:r w:rsidRPr="001C1E3F">
              <w:rPr>
                <w:iCs/>
                <w:color w:val="000000"/>
              </w:rPr>
              <w:t>” values can be configured per SRS resource set.</w:t>
            </w:r>
          </w:p>
          <w:p w14:paraId="5581DDB0" w14:textId="77777777" w:rsidR="00152028" w:rsidRPr="001C1E3F" w:rsidRDefault="00152028" w:rsidP="00152028">
            <w:pPr>
              <w:spacing w:after="0" w:line="240" w:lineRule="auto"/>
              <w:rPr>
                <w:color w:val="1F497D"/>
                <w:lang w:eastAsia="ko-KR"/>
              </w:rPr>
            </w:pPr>
          </w:p>
          <w:p w14:paraId="72228219" w14:textId="77777777" w:rsidR="00152028" w:rsidRPr="001C1E3F" w:rsidRDefault="00152028" w:rsidP="00152028">
            <w:pPr>
              <w:spacing w:after="0" w:line="240" w:lineRule="auto"/>
              <w:rPr>
                <w:lang w:eastAsia="ko-KR"/>
              </w:rPr>
            </w:pPr>
            <w:r w:rsidRPr="001C1E3F">
              <w:rPr>
                <w:lang w:eastAsia="ko-KR"/>
              </w:rPr>
              <w:t>R1-2103928</w:t>
            </w:r>
            <w:r w:rsidRPr="001C1E3F">
              <w:rPr>
                <w:lang w:eastAsia="ko-KR"/>
              </w:rPr>
              <w:tab/>
              <w:t>FL summary #3 on SRS enhancements</w:t>
            </w:r>
            <w:r w:rsidRPr="001C1E3F">
              <w:rPr>
                <w:lang w:eastAsia="ko-KR"/>
              </w:rPr>
              <w:tab/>
              <w:t>Moderator (ZTE)</w:t>
            </w:r>
          </w:p>
          <w:p w14:paraId="30E5FF21" w14:textId="77777777" w:rsidR="00152028" w:rsidRPr="001C1E3F" w:rsidRDefault="00152028" w:rsidP="00152028">
            <w:pPr>
              <w:spacing w:after="0" w:line="240" w:lineRule="auto"/>
              <w:rPr>
                <w:lang w:eastAsia="ko-KR"/>
              </w:rPr>
            </w:pPr>
          </w:p>
          <w:p w14:paraId="02796D2F"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75E4F89" w14:textId="77777777" w:rsidR="00152028" w:rsidRPr="001C1E3F" w:rsidRDefault="00152028" w:rsidP="00152028">
            <w:pPr>
              <w:numPr>
                <w:ilvl w:val="0"/>
                <w:numId w:val="45"/>
              </w:numPr>
              <w:autoSpaceDE/>
              <w:autoSpaceDN/>
              <w:adjustRightInd/>
              <w:snapToGrid/>
              <w:spacing w:after="0" w:line="240" w:lineRule="auto"/>
              <w:jc w:val="left"/>
              <w:rPr>
                <w:color w:val="000000"/>
              </w:rPr>
            </w:pPr>
            <w:bookmarkStart w:id="13" w:name="OLE_LINK22"/>
            <w:bookmarkStart w:id="14" w:name="OLE_LINK23"/>
            <w:r w:rsidRPr="001C1E3F">
              <w:rPr>
                <w:color w:val="000000"/>
              </w:rPr>
              <w:t xml:space="preserve">For RPFS in Rel-17, support PF = {2, 4}.  </w:t>
            </w:r>
          </w:p>
          <w:p w14:paraId="481DFBBC"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 xml:space="preserve">FFS  3, 8, 12, 16 or fractional numbers </w:t>
            </w:r>
          </w:p>
          <w:p w14:paraId="414F3846" w14:textId="77777777" w:rsidR="00152028" w:rsidRPr="001C1E3F" w:rsidRDefault="00152028" w:rsidP="00152028">
            <w:pPr>
              <w:numPr>
                <w:ilvl w:val="0"/>
                <w:numId w:val="45"/>
              </w:numPr>
              <w:autoSpaceDE/>
              <w:autoSpaceDN/>
              <w:adjustRightInd/>
              <w:snapToGrid/>
              <w:spacing w:after="0" w:line="240" w:lineRule="auto"/>
              <w:jc w:val="left"/>
              <w:rPr>
                <w:color w:val="000000"/>
              </w:rPr>
            </w:pPr>
            <w:r w:rsidRPr="001C1E3F">
              <w:rPr>
                <w:color w:val="000000"/>
              </w:rPr>
              <w:t>Support at least one of the following alternatives (to be decided in RAN1#105-e)</w:t>
            </w:r>
          </w:p>
          <w:p w14:paraId="172EAFF2"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Alt 1:</w:t>
            </w:r>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an integer value</w:t>
            </w:r>
          </w:p>
          <w:p w14:paraId="75209A92"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Alt 2:</w:t>
            </w:r>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an integer value with minimum value 4</w:t>
            </w:r>
          </w:p>
          <w:p w14:paraId="7ED6D410"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 xml:space="preserve">Alt 3: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 multiple of 4</w:t>
            </w:r>
          </w:p>
          <w:p w14:paraId="129261ED"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 xml:space="preserve">Alt 4: Round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to a multiple of 4 in case of Alt 1 or Alt 2</w:t>
            </w:r>
          </w:p>
          <w:bookmarkEnd w:id="13"/>
          <w:bookmarkEnd w:id="14"/>
          <w:p w14:paraId="14C37B2C" w14:textId="77777777" w:rsidR="00152028" w:rsidRPr="001C1E3F" w:rsidRDefault="00152028" w:rsidP="00152028">
            <w:pPr>
              <w:spacing w:after="0" w:line="240" w:lineRule="auto"/>
              <w:rPr>
                <w:color w:val="1F497D"/>
                <w:lang w:eastAsia="ko-KR"/>
              </w:rPr>
            </w:pPr>
          </w:p>
          <w:p w14:paraId="2A58F1B2" w14:textId="77777777" w:rsidR="00152028" w:rsidRPr="001C1E3F" w:rsidRDefault="00152028" w:rsidP="00152028">
            <w:pPr>
              <w:spacing w:after="0" w:line="240" w:lineRule="auto"/>
              <w:rPr>
                <w:color w:val="1F497D"/>
                <w:lang w:eastAsia="ko-KR"/>
              </w:rPr>
            </w:pPr>
          </w:p>
          <w:p w14:paraId="313D01AC"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C75EC51" w14:textId="77777777" w:rsidR="00152028" w:rsidRPr="001C1E3F" w:rsidRDefault="00152028" w:rsidP="00152028">
            <w:pPr>
              <w:spacing w:after="0" w:line="240" w:lineRule="auto"/>
              <w:rPr>
                <w:rFonts w:eastAsia="微软雅黑"/>
              </w:rPr>
            </w:pPr>
            <w:r w:rsidRPr="001C1E3F">
              <w:rPr>
                <w:rFonts w:eastAsia="微软雅黑"/>
              </w:rPr>
              <w:t>On aperiodic SRS configuration for antenna switching with 4T8R, support N_max = 2</w:t>
            </w:r>
          </w:p>
          <w:p w14:paraId="22F7A82F" w14:textId="77777777" w:rsidR="00152028" w:rsidRPr="001C1E3F" w:rsidRDefault="00152028" w:rsidP="00152028">
            <w:pPr>
              <w:spacing w:after="0" w:line="240" w:lineRule="auto"/>
              <w:rPr>
                <w:color w:val="1F497D"/>
                <w:lang w:eastAsia="ko-KR"/>
              </w:rPr>
            </w:pPr>
          </w:p>
          <w:p w14:paraId="11FBD4DD"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521E832" w14:textId="77777777" w:rsidR="00152028" w:rsidRPr="001C1E3F" w:rsidRDefault="00152028" w:rsidP="00152028">
            <w:pPr>
              <w:spacing w:after="0" w:line="240" w:lineRule="auto"/>
              <w:rPr>
                <w:rFonts w:eastAsia="Malgun Gothic"/>
                <w:iCs/>
              </w:rPr>
            </w:pPr>
            <w:r w:rsidRPr="001C1E3F">
              <w:rPr>
                <w:rFonts w:eastAsia="Malgun Gothic"/>
                <w:iCs/>
              </w:rPr>
              <w:t xml:space="preserve">For RPFS SRS in Rel-17, adopt one of the following alternatives for sequence generation, </w:t>
            </w:r>
            <w:r w:rsidRPr="001C1E3F">
              <w:rPr>
                <w:rFonts w:eastAsia="微软雅黑"/>
                <w:bCs/>
                <w:iCs/>
              </w:rPr>
              <w:t>where no new sequence length other than the ones supported in the current spec is introduced (to be decided in RAN1#105-e)</w:t>
            </w:r>
          </w:p>
          <w:p w14:paraId="00D58BB4" w14:textId="77777777" w:rsidR="00152028" w:rsidRPr="001C1E3F" w:rsidRDefault="00152028" w:rsidP="00152028">
            <w:pPr>
              <w:numPr>
                <w:ilvl w:val="0"/>
                <w:numId w:val="45"/>
              </w:numPr>
              <w:autoSpaceDE/>
              <w:autoSpaceDN/>
              <w:adjustRightInd/>
              <w:snapToGrid/>
              <w:spacing w:after="0" w:line="240" w:lineRule="auto"/>
              <w:ind w:left="714" w:hanging="357"/>
              <w:jc w:val="left"/>
              <w:textAlignment w:val="center"/>
              <w:rPr>
                <w:color w:val="000000"/>
              </w:rPr>
            </w:pPr>
            <w:r w:rsidRPr="001C1E3F">
              <w:rPr>
                <w:color w:val="000000"/>
              </w:rPr>
              <w:t>Alt 1: Generate length-</w:t>
            </w:r>
            <m:oMath>
              <m:f>
                <m:fPr>
                  <m:ctrlPr>
                    <w:rPr>
                      <w:rFonts w:ascii="Cambria Math" w:eastAsia="Malgun Gothic" w:hAnsi="Cambria Math"/>
                      <w:bCs/>
                      <w:i/>
                    </w:rPr>
                  </m:ctrlPr>
                </m:fPr>
                <m:num>
                  <m:f>
                    <m:fPr>
                      <m:ctrlPr>
                        <w:rPr>
                          <w:rFonts w:ascii="Cambria Math" w:eastAsia="Malgun Gothic" w:hAnsi="Cambria Math"/>
                          <w:bCs/>
                          <w:i/>
                        </w:rPr>
                      </m:ctrlPr>
                    </m:fPr>
                    <m:num>
                      <m:r>
                        <w:rPr>
                          <w:rFonts w:ascii="Cambria Math" w:eastAsia="Malgun Gothic" w:hAnsi="Cambria Math"/>
                        </w:rPr>
                        <m:t>12</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1C1E3F">
              <w:rPr>
                <w:color w:val="000000"/>
              </w:rPr>
              <w:fldChar w:fldCharType="begin"/>
            </w:r>
            <w:r w:rsidRPr="001C1E3F">
              <w:rPr>
                <w:color w:val="000000"/>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C1E3F">
              <w:rPr>
                <w:color w:val="000000"/>
              </w:rPr>
              <w:instrText xml:space="preserve"> </w:instrText>
            </w:r>
            <w:r w:rsidRPr="001C1E3F">
              <w:rPr>
                <w:color w:val="000000"/>
              </w:rPr>
              <w:fldChar w:fldCharType="end"/>
            </w:r>
            <w:r w:rsidRPr="001C1E3F">
              <w:rPr>
                <w:color w:val="000000"/>
              </w:rPr>
              <w:t xml:space="preserve"> ZC sequence </w:t>
            </w:r>
          </w:p>
          <w:p w14:paraId="1B5D1B16" w14:textId="77777777" w:rsidR="00152028" w:rsidRPr="001C1E3F" w:rsidRDefault="00152028" w:rsidP="00152028">
            <w:pPr>
              <w:numPr>
                <w:ilvl w:val="0"/>
                <w:numId w:val="45"/>
              </w:numPr>
              <w:autoSpaceDE/>
              <w:autoSpaceDN/>
              <w:adjustRightInd/>
              <w:snapToGrid/>
              <w:spacing w:after="0" w:line="240" w:lineRule="auto"/>
              <w:ind w:left="714" w:hanging="357"/>
              <w:jc w:val="left"/>
              <w:textAlignment w:val="center"/>
              <w:rPr>
                <w:color w:val="000000"/>
              </w:rPr>
            </w:pPr>
            <w:r w:rsidRPr="001C1E3F">
              <w:rPr>
                <w:color w:val="000000"/>
              </w:rPr>
              <w:t>Alt 2: Truncate from legacy length-</w:t>
            </w:r>
            <m:oMath>
              <m:f>
                <m:fPr>
                  <m:ctrlPr>
                    <w:rPr>
                      <w:rFonts w:ascii="Cambria Math" w:eastAsia="Malgun Gothic" w:hAnsi="Cambria Math"/>
                      <w:bCs/>
                      <w:i/>
                    </w:rPr>
                  </m:ctrlPr>
                </m:fPr>
                <m:num>
                  <m:r>
                    <w:rPr>
                      <w:rFonts w:ascii="Cambria Math" w:eastAsia="Malgun Gothic" w:hAnsi="Cambria Math"/>
                    </w:rPr>
                    <m:t>12</m:t>
                  </m:r>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1C1E3F">
              <w:rPr>
                <w:color w:val="000000"/>
              </w:rPr>
              <w:fldChar w:fldCharType="begin"/>
            </w:r>
            <w:r w:rsidRPr="001C1E3F">
              <w:rPr>
                <w:color w:val="000000"/>
              </w:rPr>
              <w:instrText xml:space="preserve"> QUOTE </w:instrText>
            </w:r>
            <m:oMath>
              <m:f>
                <m:fPr>
                  <m:ctrlPr>
                    <w:rPr>
                      <w:rFonts w:ascii="Cambria Math" w:eastAsia="微软雅黑" w:hAnsi="Cambria Math"/>
                      <w:bCs/>
                      <w:i/>
                    </w:rPr>
                  </m:ctrlPr>
                </m:fPr>
                <m:num>
                  <m:sSub>
                    <m:sSubPr>
                      <m:ctrlPr>
                        <w:rPr>
                          <w:rFonts w:ascii="Cambria Math" w:eastAsia="微软雅黑" w:hAnsi="Cambria Math"/>
                          <w:bCs/>
                          <w:i/>
                        </w:rPr>
                      </m:ctrlPr>
                    </m:sSubPr>
                    <m:e>
                      <m:r>
                        <m:rPr>
                          <m:sty m:val="p"/>
                        </m:rPr>
                        <w:rPr>
                          <w:rFonts w:ascii="Cambria Math" w:eastAsia="微软雅黑" w:hAnsi="Cambria Math"/>
                        </w:rPr>
                        <m:t>12⋅m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C1E3F">
              <w:rPr>
                <w:color w:val="000000"/>
              </w:rPr>
              <w:instrText xml:space="preserve"> </w:instrText>
            </w:r>
            <w:r w:rsidRPr="001C1E3F">
              <w:rPr>
                <w:color w:val="000000"/>
              </w:rPr>
              <w:fldChar w:fldCharType="end"/>
            </w:r>
            <w:r w:rsidRPr="001C1E3F">
              <w:rPr>
                <w:color w:val="000000"/>
              </w:rPr>
              <w:t xml:space="preserve"> sequence according to the location of RPFS SRS</w:t>
            </w:r>
          </w:p>
          <w:p w14:paraId="5DE4D24A" w14:textId="77777777" w:rsidR="00152028" w:rsidRPr="001C1E3F" w:rsidRDefault="00152028" w:rsidP="00152028">
            <w:pPr>
              <w:spacing w:after="0" w:line="240" w:lineRule="auto"/>
              <w:rPr>
                <w:color w:val="1F497D"/>
                <w:lang w:eastAsia="ko-KR"/>
              </w:rPr>
            </w:pPr>
          </w:p>
          <w:p w14:paraId="2E64482C" w14:textId="77777777" w:rsidR="00152028" w:rsidRPr="001C1E3F" w:rsidRDefault="00152028" w:rsidP="00152028">
            <w:pPr>
              <w:spacing w:after="0" w:line="240" w:lineRule="auto"/>
              <w:rPr>
                <w:b/>
                <w:bCs/>
                <w:highlight w:val="green"/>
                <w:lang w:eastAsia="ko-KR"/>
              </w:rPr>
            </w:pPr>
            <w:r w:rsidRPr="001C1E3F">
              <w:rPr>
                <w:b/>
                <w:bCs/>
                <w:highlight w:val="green"/>
                <w:lang w:eastAsia="ko-KR"/>
              </w:rPr>
              <w:lastRenderedPageBreak/>
              <w:t>Agreement</w:t>
            </w:r>
          </w:p>
          <w:p w14:paraId="583195B4" w14:textId="77777777" w:rsidR="00152028" w:rsidRPr="001C1E3F" w:rsidRDefault="00152028" w:rsidP="00152028">
            <w:pPr>
              <w:spacing w:after="0" w:line="240" w:lineRule="auto"/>
              <w:rPr>
                <w:rFonts w:eastAsia="微软雅黑"/>
                <w:iCs/>
              </w:rPr>
            </w:pPr>
            <w:r w:rsidRPr="001C1E3F">
              <w:rPr>
                <w:rFonts w:eastAsia="微软雅黑"/>
                <w:iCs/>
              </w:rPr>
              <w:t xml:space="preserve">For antenna switching, support one of the following </w:t>
            </w:r>
          </w:p>
          <w:p w14:paraId="0148EC71" w14:textId="77777777" w:rsidR="00152028" w:rsidRPr="001C1E3F" w:rsidRDefault="00152028" w:rsidP="00152028">
            <w:pPr>
              <w:numPr>
                <w:ilvl w:val="0"/>
                <w:numId w:val="45"/>
              </w:numPr>
              <w:autoSpaceDE/>
              <w:autoSpaceDN/>
              <w:adjustRightInd/>
              <w:snapToGrid/>
              <w:spacing w:after="0" w:line="240" w:lineRule="auto"/>
              <w:ind w:left="714" w:hanging="357"/>
              <w:jc w:val="left"/>
              <w:textAlignment w:val="center"/>
              <w:rPr>
                <w:color w:val="000000"/>
              </w:rPr>
            </w:pPr>
            <w:r w:rsidRPr="001C1E3F">
              <w:rPr>
                <w:color w:val="000000"/>
              </w:rPr>
              <w:t>Alt 1: Support maximum one SRS resource set for periodic SRS and maximum one SRS resource set for semi-persistent SRS</w:t>
            </w:r>
          </w:p>
          <w:p w14:paraId="65A35A8E" w14:textId="77777777" w:rsidR="00152028" w:rsidRPr="001C1E3F" w:rsidRDefault="00152028" w:rsidP="00152028">
            <w:pPr>
              <w:numPr>
                <w:ilvl w:val="0"/>
                <w:numId w:val="45"/>
              </w:numPr>
              <w:autoSpaceDE/>
              <w:autoSpaceDN/>
              <w:adjustRightInd/>
              <w:snapToGrid/>
              <w:spacing w:after="0" w:line="240" w:lineRule="auto"/>
              <w:ind w:left="714" w:hanging="357"/>
              <w:jc w:val="left"/>
              <w:textAlignment w:val="center"/>
              <w:rPr>
                <w:color w:val="000000"/>
              </w:rPr>
            </w:pPr>
            <w:r w:rsidRPr="001C1E3F">
              <w:rPr>
                <w:color w:val="000000"/>
              </w:rPr>
              <w:t>Alt 2: Support up to two semi-persistent SRS resource sets in addition to a periodic SRS resource set</w:t>
            </w:r>
          </w:p>
          <w:p w14:paraId="46D5D992" w14:textId="77777777" w:rsidR="00152028" w:rsidRPr="001C1E3F" w:rsidRDefault="00152028" w:rsidP="00152028">
            <w:pPr>
              <w:pStyle w:val="xmsonormal"/>
              <w:numPr>
                <w:ilvl w:val="1"/>
                <w:numId w:val="43"/>
              </w:numPr>
              <w:snapToGrid w:val="0"/>
              <w:jc w:val="both"/>
              <w:rPr>
                <w:rFonts w:ascii="Times New Roman" w:hAnsi="Times New Roman" w:cs="Times New Roman"/>
                <w:color w:val="000000"/>
              </w:rPr>
            </w:pPr>
            <w:r w:rsidRPr="001C1E3F">
              <w:rPr>
                <w:rFonts w:ascii="Times New Roman" w:hAnsi="Times New Roman" w:cs="Times New Roman"/>
                <w:color w:val="000000"/>
              </w:rPr>
              <w:t>Note: the two SP-SRS resource sets are not activated at the same time.</w:t>
            </w:r>
          </w:p>
          <w:p w14:paraId="15088F22" w14:textId="77777777" w:rsidR="00152028" w:rsidRPr="001C1E3F" w:rsidRDefault="00152028" w:rsidP="00152028">
            <w:pPr>
              <w:numPr>
                <w:ilvl w:val="0"/>
                <w:numId w:val="45"/>
              </w:numPr>
              <w:autoSpaceDE/>
              <w:autoSpaceDN/>
              <w:adjustRightInd/>
              <w:snapToGrid/>
              <w:spacing w:after="0" w:line="240" w:lineRule="auto"/>
              <w:ind w:left="714" w:hanging="357"/>
              <w:jc w:val="left"/>
              <w:textAlignment w:val="center"/>
              <w:rPr>
                <w:color w:val="000000"/>
              </w:rPr>
            </w:pPr>
            <w:r w:rsidRPr="001C1E3F">
              <w:rPr>
                <w:color w:val="000000"/>
              </w:rPr>
              <w:t>FFS whether further enhancement for single-DCI or multi-DCI based MTRP is needed</w:t>
            </w:r>
          </w:p>
          <w:p w14:paraId="0467BDB5" w14:textId="77777777" w:rsidR="00152028" w:rsidRPr="001C1E3F" w:rsidRDefault="00152028" w:rsidP="00152028">
            <w:pPr>
              <w:numPr>
                <w:ilvl w:val="0"/>
                <w:numId w:val="45"/>
              </w:numPr>
              <w:autoSpaceDE/>
              <w:autoSpaceDN/>
              <w:adjustRightInd/>
              <w:snapToGrid/>
              <w:spacing w:after="0" w:line="240" w:lineRule="auto"/>
              <w:ind w:left="714" w:hanging="357"/>
              <w:jc w:val="left"/>
              <w:textAlignment w:val="center"/>
              <w:rPr>
                <w:color w:val="000000"/>
              </w:rPr>
            </w:pPr>
            <w:r w:rsidRPr="001C1E3F">
              <w:rPr>
                <w:color w:val="000000"/>
              </w:rPr>
              <w:t>FFS whether configurations on SRS repetitions have impact</w:t>
            </w:r>
          </w:p>
          <w:p w14:paraId="1AE57EA1" w14:textId="77777777" w:rsidR="00152028" w:rsidRPr="001C1E3F" w:rsidRDefault="00152028" w:rsidP="00152028">
            <w:pPr>
              <w:numPr>
                <w:ilvl w:val="0"/>
                <w:numId w:val="45"/>
              </w:numPr>
              <w:autoSpaceDE/>
              <w:autoSpaceDN/>
              <w:adjustRightInd/>
              <w:snapToGrid/>
              <w:spacing w:after="0" w:line="240" w:lineRule="auto"/>
              <w:ind w:left="714" w:hanging="357"/>
              <w:jc w:val="left"/>
              <w:textAlignment w:val="center"/>
              <w:rPr>
                <w:color w:val="000000"/>
              </w:rPr>
            </w:pPr>
            <w:r w:rsidRPr="001C1E3F">
              <w:rPr>
                <w:color w:val="000000"/>
              </w:rPr>
              <w:t>FFS relevant UE capability design</w:t>
            </w:r>
          </w:p>
          <w:p w14:paraId="6D75363A" w14:textId="77777777" w:rsidR="00152028" w:rsidRPr="001C1E3F" w:rsidRDefault="00152028" w:rsidP="00152028">
            <w:pPr>
              <w:spacing w:after="0" w:line="240" w:lineRule="auto"/>
              <w:rPr>
                <w:lang w:eastAsia="zh-CN"/>
              </w:rPr>
            </w:pPr>
          </w:p>
        </w:tc>
      </w:tr>
    </w:tbl>
    <w:p w14:paraId="656DA2DE" w14:textId="77777777" w:rsidR="00A47CCF" w:rsidRPr="00E836BA" w:rsidRDefault="00A47CCF" w:rsidP="009211B3">
      <w:pPr>
        <w:rPr>
          <w:lang w:eastAsia="zh-CN"/>
        </w:rPr>
      </w:pPr>
    </w:p>
    <w:p w14:paraId="1C230B2C" w14:textId="51329BB2" w:rsidR="00D35442" w:rsidRPr="009211B3" w:rsidRDefault="00D35442" w:rsidP="009211B3">
      <w:pPr>
        <w:rPr>
          <w:lang w:eastAsia="zh-CN"/>
        </w:rPr>
      </w:pPr>
      <w:r>
        <w:rPr>
          <w:lang w:eastAsia="zh-CN"/>
        </w:rPr>
        <w:t>In this paper, we provide our views on the enhancement on SRS</w:t>
      </w:r>
      <w:r w:rsidR="00E07006">
        <w:rPr>
          <w:lang w:eastAsia="zh-CN"/>
        </w:rPr>
        <w:t xml:space="preserve"> regarding the flexible SRS triggering, SRS for antenna switching, coverage and capacity </w:t>
      </w:r>
      <w:r w:rsidR="00A63BF0">
        <w:rPr>
          <w:lang w:eastAsia="zh-CN"/>
        </w:rPr>
        <w:t xml:space="preserve">enhancement </w:t>
      </w:r>
      <w:r w:rsidR="00E07006">
        <w:rPr>
          <w:lang w:eastAsia="zh-CN"/>
        </w:rPr>
        <w:t>of SRS</w:t>
      </w:r>
      <w:r>
        <w:rPr>
          <w:lang w:eastAsia="zh-CN"/>
        </w:rPr>
        <w:t xml:space="preserve">. </w:t>
      </w:r>
    </w:p>
    <w:p w14:paraId="467C8CC3" w14:textId="1465141F" w:rsidR="007A6F9D" w:rsidRPr="007637D7" w:rsidRDefault="00F82289" w:rsidP="00D46216">
      <w:pPr>
        <w:rPr>
          <w:lang w:eastAsia="zh-CN"/>
        </w:rPr>
      </w:pPr>
      <w:r w:rsidRPr="007637D7">
        <w:rPr>
          <w:lang w:eastAsia="zh-CN"/>
        </w:rPr>
        <w:t xml:space="preserve"> </w:t>
      </w:r>
    </w:p>
    <w:p w14:paraId="3330E2EB" w14:textId="2A66EF92"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3226AC6" w14:textId="168FD504" w:rsidR="007D771D" w:rsidRDefault="00792D6F" w:rsidP="00792D6F">
      <w:pPr>
        <w:pStyle w:val="2"/>
        <w:rPr>
          <w:lang w:eastAsia="zh-CN"/>
        </w:rPr>
      </w:pPr>
      <w:r>
        <w:rPr>
          <w:lang w:eastAsia="zh-CN"/>
        </w:rPr>
        <w:t>Flexible SRS triggering</w:t>
      </w:r>
    </w:p>
    <w:p w14:paraId="79E4EE55" w14:textId="5CF1F9B2" w:rsidR="00E807AC" w:rsidRDefault="00792D6F" w:rsidP="00792D6F">
      <w:r>
        <w:rPr>
          <w:lang w:eastAsia="zh-CN"/>
        </w:rPr>
        <w:t xml:space="preserve">Three different types of SRS can be configured for one UE. Periodic SRS is configured and triggered by RRC </w:t>
      </w:r>
      <w:proofErr w:type="gramStart"/>
      <w:r>
        <w:rPr>
          <w:lang w:eastAsia="zh-CN"/>
        </w:rPr>
        <w:t>signal,</w:t>
      </w:r>
      <w:proofErr w:type="gramEnd"/>
      <w:r>
        <w:rPr>
          <w:lang w:eastAsia="zh-CN"/>
        </w:rPr>
        <w:t xml:space="preserve"> semi-persistent SRS is </w:t>
      </w:r>
      <w:r w:rsidR="00251815">
        <w:rPr>
          <w:lang w:eastAsia="zh-CN"/>
        </w:rPr>
        <w:t xml:space="preserve">configured by RRC but activated/deactivated by MAC CE. Multiple </w:t>
      </w:r>
      <w:r w:rsidR="00786998">
        <w:rPr>
          <w:lang w:eastAsia="zh-CN"/>
        </w:rPr>
        <w:t xml:space="preserve">aperiodic </w:t>
      </w:r>
      <w:r w:rsidR="00251815">
        <w:rPr>
          <w:lang w:eastAsia="zh-CN"/>
        </w:rPr>
        <w:t>SRS resource</w:t>
      </w:r>
      <w:r w:rsidR="00786998">
        <w:rPr>
          <w:lang w:eastAsia="zh-CN"/>
        </w:rPr>
        <w:t xml:space="preserve"> set</w:t>
      </w:r>
      <w:r w:rsidR="00251815">
        <w:rPr>
          <w:lang w:eastAsia="zh-CN"/>
        </w:rPr>
        <w:t xml:space="preserve">s </w:t>
      </w:r>
      <w:r w:rsidR="00786998">
        <w:rPr>
          <w:lang w:eastAsia="zh-CN"/>
        </w:rPr>
        <w:t xml:space="preserve">are configured by RRC and each SRS resource set is associated with </w:t>
      </w:r>
      <w:r w:rsidR="00033149">
        <w:rPr>
          <w:lang w:eastAsia="zh-CN"/>
        </w:rPr>
        <w:t>one or more</w:t>
      </w:r>
      <w:r w:rsidR="00786998">
        <w:rPr>
          <w:lang w:eastAsia="zh-CN"/>
        </w:rPr>
        <w:t xml:space="preserve"> aperiodic SRS triggering state</w:t>
      </w:r>
      <w:r w:rsidR="00235A6C">
        <w:rPr>
          <w:lang w:eastAsia="zh-CN"/>
        </w:rPr>
        <w:t>s</w:t>
      </w:r>
      <w:r w:rsidR="00786998">
        <w:rPr>
          <w:lang w:eastAsia="zh-CN"/>
        </w:rPr>
        <w:t>, i.e., the non-zero SRS request field</w:t>
      </w:r>
      <w:r w:rsidR="00E258BA">
        <w:rPr>
          <w:lang w:eastAsia="zh-CN"/>
        </w:rPr>
        <w:t xml:space="preserve"> </w:t>
      </w:r>
      <w:r w:rsidR="006E2F02">
        <w:rPr>
          <w:lang w:eastAsia="zh-CN"/>
        </w:rPr>
        <w:t xml:space="preserve">contained </w:t>
      </w:r>
      <w:r w:rsidR="00E258BA">
        <w:rPr>
          <w:lang w:eastAsia="zh-CN"/>
        </w:rPr>
        <w:t>in the DCI</w:t>
      </w:r>
      <w:r w:rsidR="00786998">
        <w:rPr>
          <w:lang w:eastAsia="zh-CN"/>
        </w:rPr>
        <w:t xml:space="preserve">, </w:t>
      </w:r>
      <w:r w:rsidR="00033149">
        <w:rPr>
          <w:lang w:eastAsia="zh-CN"/>
        </w:rPr>
        <w:t xml:space="preserve">by RRC configuration. </w:t>
      </w:r>
      <w:r w:rsidR="00E807AC">
        <w:rPr>
          <w:lang w:eastAsia="zh-CN"/>
        </w:rPr>
        <w:t xml:space="preserve">One or more aperiodic SRS resource set can be triggered by </w:t>
      </w:r>
      <w:r w:rsidR="006E2F02">
        <w:rPr>
          <w:lang w:eastAsia="zh-CN"/>
        </w:rPr>
        <w:t xml:space="preserve">a DCI containing </w:t>
      </w:r>
      <w:r w:rsidR="00E807AC">
        <w:rPr>
          <w:lang w:eastAsia="zh-CN"/>
        </w:rPr>
        <w:t>non-zero SRS request field.</w:t>
      </w:r>
      <w:r w:rsidR="006E750F">
        <w:rPr>
          <w:lang w:eastAsia="zh-CN"/>
        </w:rPr>
        <w:t xml:space="preserve"> </w:t>
      </w:r>
      <w:r w:rsidR="006E2F02">
        <w:rPr>
          <w:lang w:eastAsia="zh-CN"/>
        </w:rPr>
        <w:t xml:space="preserve">However, </w:t>
      </w:r>
      <w:r w:rsidR="009304D4">
        <w:rPr>
          <w:lang w:eastAsia="zh-CN"/>
        </w:rPr>
        <w:t xml:space="preserve">the association between aperiodic SRS triggering states and aperiodic SRS resource sets is fixed </w:t>
      </w:r>
      <w:r w:rsidR="00235A6C">
        <w:rPr>
          <w:lang w:eastAsia="zh-CN"/>
        </w:rPr>
        <w:t xml:space="preserve">and </w:t>
      </w:r>
      <w:r w:rsidR="009304D4">
        <w:rPr>
          <w:lang w:eastAsia="zh-CN"/>
        </w:rPr>
        <w:t>configured by RRC signaling</w:t>
      </w:r>
      <w:r w:rsidR="00B54C22">
        <w:rPr>
          <w:lang w:eastAsia="zh-CN"/>
        </w:rPr>
        <w:t xml:space="preserve"> according to the higher layer parameter </w:t>
      </w:r>
      <w:r w:rsidR="00B54C22" w:rsidRPr="009D0AA0">
        <w:rPr>
          <w:i/>
          <w:iCs/>
        </w:rPr>
        <w:t xml:space="preserve">aperiodicSRS-ResourceTrigger </w:t>
      </w:r>
      <w:r w:rsidR="00B54C22">
        <w:t xml:space="preserve">or </w:t>
      </w:r>
      <w:r w:rsidR="00B54C22" w:rsidRPr="009D0AA0">
        <w:rPr>
          <w:i/>
          <w:iCs/>
        </w:rPr>
        <w:t>aperiodicSRS-ResourceTriggerList</w:t>
      </w:r>
      <w:r w:rsidR="00B54C22">
        <w:t xml:space="preserve"> configured for each aperiodic SRS resource set</w:t>
      </w:r>
      <w:r w:rsidR="001D0E60">
        <w:t>, which limits the flexibility of aperiodic SRS triggering</w:t>
      </w:r>
      <w:r w:rsidR="00761524">
        <w:t xml:space="preserve">. </w:t>
      </w:r>
    </w:p>
    <w:p w14:paraId="26EBCA67" w14:textId="709109D3" w:rsidR="00792D6F" w:rsidRDefault="00430670" w:rsidP="00792D6F">
      <w:pPr>
        <w:rPr>
          <w:lang w:eastAsia="zh-CN"/>
        </w:rPr>
      </w:pPr>
      <w:r>
        <w:rPr>
          <w:lang w:eastAsia="zh-CN"/>
        </w:rPr>
        <w:t>Aperiodic CSI-RS is supported for DL channel measurement and beam management</w:t>
      </w:r>
      <w:r w:rsidR="00D21D83">
        <w:rPr>
          <w:lang w:eastAsia="zh-CN"/>
        </w:rPr>
        <w:t>,</w:t>
      </w:r>
      <w:r>
        <w:rPr>
          <w:lang w:eastAsia="zh-CN"/>
        </w:rPr>
        <w:t xml:space="preserve"> and the aperiodic CSI-RS is triggered by aperiodic CSI trigger states, i.e., non-zero CSI request field contained in a DCI. </w:t>
      </w:r>
      <w:r w:rsidR="009304D4">
        <w:rPr>
          <w:lang w:eastAsia="zh-CN"/>
        </w:rPr>
        <w:t>However, the association between aperiodic CSI trigger states and aperiodic CSI-RS resource</w:t>
      </w:r>
      <w:r>
        <w:rPr>
          <w:lang w:eastAsia="zh-CN"/>
        </w:rPr>
        <w:t>(</w:t>
      </w:r>
      <w:r w:rsidR="009304D4">
        <w:rPr>
          <w:lang w:eastAsia="zh-CN"/>
        </w:rPr>
        <w:t>s</w:t>
      </w:r>
      <w:r>
        <w:rPr>
          <w:lang w:eastAsia="zh-CN"/>
        </w:rPr>
        <w:t>)</w:t>
      </w:r>
      <w:r w:rsidR="009304D4">
        <w:rPr>
          <w:lang w:eastAsia="zh-CN"/>
        </w:rPr>
        <w:t xml:space="preserve"> </w:t>
      </w:r>
      <w:r>
        <w:rPr>
          <w:lang w:eastAsia="zh-CN"/>
        </w:rPr>
        <w:t>can</w:t>
      </w:r>
      <w:r w:rsidR="009304D4">
        <w:rPr>
          <w:lang w:eastAsia="zh-CN"/>
        </w:rPr>
        <w:t xml:space="preserve"> updated by MAC CE</w:t>
      </w:r>
      <w:r>
        <w:rPr>
          <w:lang w:eastAsia="zh-CN"/>
        </w:rPr>
        <w:t xml:space="preserve"> for flexible aperiodic CSI-RS triggering</w:t>
      </w:r>
      <w:r w:rsidR="009304D4">
        <w:rPr>
          <w:lang w:eastAsia="zh-CN"/>
        </w:rPr>
        <w:t xml:space="preserve">. </w:t>
      </w:r>
      <w:r w:rsidR="00060B6F">
        <w:rPr>
          <w:lang w:eastAsia="zh-CN"/>
        </w:rPr>
        <w:t xml:space="preserve">The same </w:t>
      </w:r>
      <w:r w:rsidR="00060B6F" w:rsidRPr="00060B6F">
        <w:rPr>
          <w:lang w:eastAsia="zh-CN"/>
        </w:rPr>
        <w:t>mechanism</w:t>
      </w:r>
      <w:r w:rsidR="00060B6F">
        <w:rPr>
          <w:lang w:eastAsia="zh-CN"/>
        </w:rPr>
        <w:t xml:space="preserve"> can be introduced for </w:t>
      </w:r>
      <w:r w:rsidR="0006052A">
        <w:rPr>
          <w:lang w:eastAsia="zh-CN"/>
        </w:rPr>
        <w:t xml:space="preserve">aperiodic </w:t>
      </w:r>
      <w:r w:rsidR="00060B6F">
        <w:rPr>
          <w:lang w:eastAsia="zh-CN"/>
        </w:rPr>
        <w:t>SRS.</w:t>
      </w:r>
      <w:r w:rsidR="00276A26">
        <w:rPr>
          <w:lang w:eastAsia="zh-CN"/>
        </w:rPr>
        <w:t xml:space="preserve"> </w:t>
      </w:r>
    </w:p>
    <w:p w14:paraId="41B1AD31" w14:textId="43AD1924" w:rsidR="00E807AC" w:rsidRDefault="00E807AC" w:rsidP="00792D6F">
      <w:pPr>
        <w:rPr>
          <w:b/>
          <w:bCs/>
          <w:i/>
          <w:iCs/>
          <w:lang w:eastAsia="zh-CN"/>
        </w:rPr>
      </w:pPr>
      <w:r w:rsidRPr="00E807AC">
        <w:rPr>
          <w:rFonts w:hint="eastAsia"/>
          <w:b/>
          <w:bCs/>
          <w:i/>
          <w:iCs/>
          <w:lang w:eastAsia="zh-CN"/>
        </w:rPr>
        <w:t>P</w:t>
      </w:r>
      <w:r w:rsidRPr="00E807AC">
        <w:rPr>
          <w:b/>
          <w:bCs/>
          <w:i/>
          <w:iCs/>
          <w:lang w:eastAsia="zh-CN"/>
        </w:rPr>
        <w:t>roposal</w:t>
      </w:r>
      <w:r w:rsidR="007111C8">
        <w:rPr>
          <w:b/>
          <w:bCs/>
          <w:i/>
          <w:iCs/>
          <w:lang w:eastAsia="zh-CN"/>
        </w:rPr>
        <w:t xml:space="preserve"> 1</w:t>
      </w:r>
      <w:r w:rsidRPr="00E807AC">
        <w:rPr>
          <w:b/>
          <w:bCs/>
          <w:i/>
          <w:iCs/>
          <w:lang w:eastAsia="zh-CN"/>
        </w:rPr>
        <w:t>: The association between aperiodic SRS resource set</w:t>
      </w:r>
      <w:r w:rsidR="006F5997">
        <w:rPr>
          <w:b/>
          <w:bCs/>
          <w:i/>
          <w:iCs/>
          <w:lang w:eastAsia="zh-CN"/>
        </w:rPr>
        <w:t>(</w:t>
      </w:r>
      <w:r w:rsidRPr="00E807AC">
        <w:rPr>
          <w:b/>
          <w:bCs/>
          <w:i/>
          <w:iCs/>
          <w:lang w:eastAsia="zh-CN"/>
        </w:rPr>
        <w:t>s</w:t>
      </w:r>
      <w:r w:rsidR="006F5997">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A7481A4" w14:textId="77777777" w:rsidR="006346DA" w:rsidRDefault="006346DA" w:rsidP="00FF02BC">
      <w:pPr>
        <w:rPr>
          <w:lang w:eastAsia="zh-CN"/>
        </w:rPr>
      </w:pPr>
    </w:p>
    <w:p w14:paraId="179C7224" w14:textId="77777777" w:rsidR="00946F79" w:rsidRDefault="003D7A3B" w:rsidP="00354800">
      <w:pPr>
        <w:rPr>
          <w:lang w:eastAsia="zh-CN"/>
        </w:rPr>
      </w:pPr>
      <w:r>
        <w:rPr>
          <w:lang w:eastAsia="zh-CN"/>
        </w:rPr>
        <w:t xml:space="preserve">It has been agreed </w:t>
      </w:r>
      <w:r w:rsidR="00347F22">
        <w:rPr>
          <w:lang w:eastAsia="zh-CN"/>
        </w:rPr>
        <w:t xml:space="preserve">in RAN1#103 </w:t>
      </w:r>
      <w:r>
        <w:rPr>
          <w:lang w:eastAsia="zh-CN"/>
        </w:rPr>
        <w:t xml:space="preserve">that </w:t>
      </w:r>
      <w:r w:rsidR="00DA43E5">
        <w:rPr>
          <w:lang w:eastAsia="zh-CN"/>
        </w:rPr>
        <w:t>multiple candidate slot</w:t>
      </w:r>
      <w:r w:rsidR="003D2D8B">
        <w:rPr>
          <w:lang w:eastAsia="zh-CN"/>
        </w:rPr>
        <w:t>s</w:t>
      </w:r>
      <w:r w:rsidR="00DA43E5">
        <w:rPr>
          <w:lang w:eastAsia="zh-CN"/>
        </w:rPr>
        <w:t xml:space="preserve"> can be configured for a UE </w:t>
      </w:r>
      <w:r w:rsidR="002D4B58">
        <w:rPr>
          <w:lang w:eastAsia="zh-CN"/>
        </w:rPr>
        <w:t xml:space="preserve">and the UE only transmit the </w:t>
      </w:r>
      <w:r w:rsidR="00D713DD">
        <w:rPr>
          <w:lang w:eastAsia="zh-CN"/>
        </w:rPr>
        <w:t xml:space="preserve">triggered </w:t>
      </w:r>
      <w:r w:rsidR="002D4B58">
        <w:rPr>
          <w:lang w:eastAsia="zh-CN"/>
        </w:rPr>
        <w:t xml:space="preserve">SRS in </w:t>
      </w:r>
      <w:r w:rsidR="00365FB3">
        <w:rPr>
          <w:lang w:eastAsia="zh-CN"/>
        </w:rPr>
        <w:t>one</w:t>
      </w:r>
      <w:r w:rsidR="005F0A56">
        <w:rPr>
          <w:lang w:eastAsia="zh-CN"/>
        </w:rPr>
        <w:t xml:space="preserve"> </w:t>
      </w:r>
      <w:r w:rsidR="00727D2A">
        <w:rPr>
          <w:lang w:eastAsia="zh-CN"/>
        </w:rPr>
        <w:t>available slot</w:t>
      </w:r>
      <w:r w:rsidR="00657ACA">
        <w:rPr>
          <w:lang w:eastAsia="zh-CN"/>
        </w:rPr>
        <w:t>.</w:t>
      </w:r>
      <w:r w:rsidR="00D301BE">
        <w:rPr>
          <w:lang w:eastAsia="zh-CN"/>
        </w:rPr>
        <w:t xml:space="preserve"> </w:t>
      </w:r>
      <w:r w:rsidR="004A426D">
        <w:rPr>
          <w:lang w:eastAsia="zh-CN"/>
        </w:rPr>
        <w:t xml:space="preserve">There are two issues </w:t>
      </w:r>
      <w:r w:rsidR="00CD3061">
        <w:rPr>
          <w:lang w:eastAsia="zh-CN"/>
        </w:rPr>
        <w:t>to move forward with</w:t>
      </w:r>
      <w:r w:rsidR="00BF6FF5">
        <w:rPr>
          <w:lang w:eastAsia="zh-CN"/>
        </w:rPr>
        <w:t xml:space="preserve"> this </w:t>
      </w:r>
      <w:r w:rsidR="00A773B0">
        <w:rPr>
          <w:lang w:eastAsia="zh-CN"/>
        </w:rPr>
        <w:t>agreement</w:t>
      </w:r>
      <w:r w:rsidR="0066630A">
        <w:rPr>
          <w:lang w:eastAsia="zh-CN"/>
        </w:rPr>
        <w:t>.</w:t>
      </w:r>
    </w:p>
    <w:p w14:paraId="7BA914FD" w14:textId="1ABFF175" w:rsidR="00241B6D" w:rsidRDefault="0066630A" w:rsidP="00354800">
      <w:pPr>
        <w:rPr>
          <w:lang w:eastAsia="zh-CN"/>
        </w:rPr>
      </w:pPr>
      <w:r>
        <w:rPr>
          <w:lang w:eastAsia="zh-CN"/>
        </w:rPr>
        <w:t>The first one is the configuration of the candidate slot offset.</w:t>
      </w:r>
      <w:r w:rsidR="00E955EE">
        <w:rPr>
          <w:lang w:eastAsia="zh-CN"/>
        </w:rPr>
        <w:t xml:space="preserve"> </w:t>
      </w:r>
      <w:r w:rsidR="005D5A0B">
        <w:rPr>
          <w:lang w:eastAsia="zh-CN"/>
        </w:rPr>
        <w:t>One flexible method is that m</w:t>
      </w:r>
      <w:r w:rsidR="00E451D5">
        <w:rPr>
          <w:lang w:eastAsia="zh-CN"/>
        </w:rPr>
        <w:t xml:space="preserve">ultiple slot offsets can be configured for one SRS resource set by RRC </w:t>
      </w:r>
      <w:r w:rsidR="00A30451">
        <w:rPr>
          <w:lang w:eastAsia="zh-CN"/>
        </w:rPr>
        <w:t>signaling</w:t>
      </w:r>
      <w:r w:rsidR="00282860">
        <w:rPr>
          <w:lang w:eastAsia="zh-CN"/>
        </w:rPr>
        <w:t xml:space="preserve"> and</w:t>
      </w:r>
      <w:r w:rsidR="00EF4242">
        <w:rPr>
          <w:lang w:eastAsia="zh-CN"/>
        </w:rPr>
        <w:t xml:space="preserve"> only some of them </w:t>
      </w:r>
      <w:r w:rsidR="008803AB">
        <w:rPr>
          <w:lang w:eastAsia="zh-CN"/>
        </w:rPr>
        <w:t>are</w:t>
      </w:r>
      <w:r w:rsidR="00EF4242">
        <w:rPr>
          <w:lang w:eastAsia="zh-CN"/>
        </w:rPr>
        <w:t xml:space="preserve"> activated</w:t>
      </w:r>
      <w:r w:rsidR="00DE563B">
        <w:rPr>
          <w:lang w:eastAsia="zh-CN"/>
        </w:rPr>
        <w:t xml:space="preserve"> by a MAC CE to </w:t>
      </w:r>
      <w:r w:rsidR="00DE563B" w:rsidRPr="00DE563B">
        <w:rPr>
          <w:lang w:eastAsia="zh-CN"/>
        </w:rPr>
        <w:t>accommodate</w:t>
      </w:r>
      <w:r w:rsidR="00DE563B">
        <w:rPr>
          <w:lang w:eastAsia="zh-CN"/>
        </w:rPr>
        <w:t xml:space="preserve"> the potential semi-static slot format change.</w:t>
      </w:r>
      <w:r w:rsidR="00BB01DD">
        <w:rPr>
          <w:lang w:eastAsia="zh-CN"/>
        </w:rPr>
        <w:t xml:space="preserve"> Alternatively, </w:t>
      </w:r>
      <w:r w:rsidR="00512222">
        <w:rPr>
          <w:lang w:eastAsia="zh-CN"/>
        </w:rPr>
        <w:t xml:space="preserve">the slot offsets for each SRS resource set can </w:t>
      </w:r>
      <w:r w:rsidR="00914A41">
        <w:rPr>
          <w:lang w:eastAsia="zh-CN"/>
        </w:rPr>
        <w:t xml:space="preserve">also </w:t>
      </w:r>
      <w:r w:rsidR="00512222">
        <w:rPr>
          <w:lang w:eastAsia="zh-CN"/>
        </w:rPr>
        <w:t>be directly updated my MAC CE</w:t>
      </w:r>
      <w:r w:rsidR="00C054E9">
        <w:rPr>
          <w:lang w:eastAsia="zh-CN"/>
        </w:rPr>
        <w:t>.</w:t>
      </w:r>
    </w:p>
    <w:p w14:paraId="76DC65FC" w14:textId="284C18C2" w:rsidR="008E26A3" w:rsidRDefault="008E26A3" w:rsidP="00354800">
      <w:pPr>
        <w:rPr>
          <w:lang w:eastAsia="zh-CN"/>
        </w:rPr>
      </w:pPr>
      <w:r>
        <w:rPr>
          <w:lang w:eastAsia="zh-CN"/>
        </w:rPr>
        <w:t>Based on the above method</w:t>
      </w:r>
      <w:r w:rsidR="007A4B4F">
        <w:rPr>
          <w:lang w:eastAsia="zh-CN"/>
        </w:rPr>
        <w:t xml:space="preserve">, multiple candidate slots are determined </w:t>
      </w:r>
      <w:r w:rsidR="00B2496A">
        <w:rPr>
          <w:lang w:eastAsia="zh-CN"/>
        </w:rPr>
        <w:t>while the UE shall only transmit</w:t>
      </w:r>
      <w:r w:rsidR="00837291">
        <w:rPr>
          <w:lang w:eastAsia="zh-CN"/>
        </w:rPr>
        <w:t xml:space="preserve"> the triggered SRS in one available slot</w:t>
      </w:r>
      <w:r w:rsidR="00607862">
        <w:rPr>
          <w:lang w:eastAsia="zh-CN"/>
        </w:rPr>
        <w:t>.</w:t>
      </w:r>
      <w:r w:rsidR="001B125B">
        <w:rPr>
          <w:lang w:eastAsia="zh-CN"/>
        </w:rPr>
        <w:t xml:space="preserve"> </w:t>
      </w:r>
      <w:proofErr w:type="gramStart"/>
      <w:r w:rsidR="00735D5D">
        <w:rPr>
          <w:lang w:eastAsia="zh-CN"/>
        </w:rPr>
        <w:t>So</w:t>
      </w:r>
      <w:proofErr w:type="gramEnd"/>
      <w:r w:rsidR="00735D5D">
        <w:rPr>
          <w:lang w:eastAsia="zh-CN"/>
        </w:rPr>
        <w:t xml:space="preserve"> the second issue is how to determine one available </w:t>
      </w:r>
      <w:r w:rsidR="00AA13D5">
        <w:rPr>
          <w:lang w:eastAsia="zh-CN"/>
        </w:rPr>
        <w:t xml:space="preserve">slot </w:t>
      </w:r>
      <w:r w:rsidR="002E7BEF">
        <w:rPr>
          <w:lang w:eastAsia="zh-CN"/>
        </w:rPr>
        <w:t>for the SRS transmission</w:t>
      </w:r>
      <w:r w:rsidR="009C61AB">
        <w:rPr>
          <w:lang w:eastAsia="zh-CN"/>
        </w:rPr>
        <w:t>.</w:t>
      </w:r>
      <w:r w:rsidR="007104E1">
        <w:rPr>
          <w:lang w:eastAsia="zh-CN"/>
        </w:rPr>
        <w:t xml:space="preserve"> </w:t>
      </w:r>
      <w:r w:rsidR="002B0BDE">
        <w:rPr>
          <w:lang w:eastAsia="zh-CN"/>
        </w:rPr>
        <w:t xml:space="preserve">One simple </w:t>
      </w:r>
      <w:r w:rsidR="00E80E43">
        <w:rPr>
          <w:lang w:eastAsia="zh-CN"/>
        </w:rPr>
        <w:t xml:space="preserve">and </w:t>
      </w:r>
      <w:r w:rsidR="00E80E43" w:rsidRPr="00E80E43">
        <w:rPr>
          <w:lang w:eastAsia="zh-CN"/>
        </w:rPr>
        <w:t>straightforward</w:t>
      </w:r>
      <w:r w:rsidR="00E80E43">
        <w:rPr>
          <w:lang w:eastAsia="zh-CN"/>
        </w:rPr>
        <w:t xml:space="preserve"> </w:t>
      </w:r>
      <w:r w:rsidR="002B0BDE">
        <w:rPr>
          <w:lang w:eastAsia="zh-CN"/>
        </w:rPr>
        <w:t xml:space="preserve">way is to allow the UE </w:t>
      </w:r>
      <w:r w:rsidR="004A4741">
        <w:rPr>
          <w:lang w:eastAsia="zh-CN"/>
        </w:rPr>
        <w:t xml:space="preserve">only </w:t>
      </w:r>
      <w:proofErr w:type="gramStart"/>
      <w:r w:rsidR="002B0BDE">
        <w:rPr>
          <w:lang w:eastAsia="zh-CN"/>
        </w:rPr>
        <w:t>transmit</w:t>
      </w:r>
      <w:proofErr w:type="gramEnd"/>
      <w:r w:rsidR="002B0BDE">
        <w:rPr>
          <w:lang w:eastAsia="zh-CN"/>
        </w:rPr>
        <w:t xml:space="preserve"> the SRS in the first </w:t>
      </w:r>
      <w:r w:rsidR="0005368A">
        <w:rPr>
          <w:lang w:eastAsia="zh-CN"/>
        </w:rPr>
        <w:t>available slot among all the candidate slot</w:t>
      </w:r>
      <w:r w:rsidR="005B4C3E">
        <w:rPr>
          <w:lang w:eastAsia="zh-CN"/>
        </w:rPr>
        <w:t>s</w:t>
      </w:r>
      <w:r w:rsidR="005B703A">
        <w:rPr>
          <w:lang w:eastAsia="zh-CN"/>
        </w:rPr>
        <w:t>.</w:t>
      </w:r>
    </w:p>
    <w:p w14:paraId="13ADC011" w14:textId="5B2779E2" w:rsidR="00354800" w:rsidRDefault="00241B6D" w:rsidP="00354800">
      <w:pPr>
        <w:rPr>
          <w:lang w:eastAsia="zh-CN"/>
        </w:rPr>
      </w:pPr>
      <w:r>
        <w:rPr>
          <w:lang w:eastAsia="zh-CN"/>
        </w:rPr>
        <w:lastRenderedPageBreak/>
        <w:t>F</w:t>
      </w:r>
      <w:r w:rsidR="00E44981">
        <w:rPr>
          <w:lang w:eastAsia="zh-CN"/>
        </w:rPr>
        <w:t>or example</w:t>
      </w:r>
      <w:r w:rsidR="0017228E">
        <w:rPr>
          <w:lang w:eastAsia="zh-CN"/>
        </w:rPr>
        <w:t xml:space="preserve">, </w:t>
      </w:r>
      <w:r w:rsidR="00354800">
        <w:rPr>
          <w:lang w:eastAsia="zh-CN"/>
        </w:rPr>
        <w:t xml:space="preserve">an aperiodic SRS resource </w:t>
      </w:r>
      <w:r w:rsidR="005D2A85">
        <w:rPr>
          <w:lang w:eastAsia="zh-CN"/>
        </w:rPr>
        <w:t xml:space="preserve">set is configured with multiple slot offsets and only the values </w:t>
      </w:r>
      <w:proofErr w:type="gramStart"/>
      <w:r w:rsidR="005D2A85">
        <w:rPr>
          <w:lang w:eastAsia="zh-CN"/>
        </w:rPr>
        <w:t xml:space="preserve">of </w:t>
      </w:r>
      <w:r w:rsidR="00354800">
        <w:rPr>
          <w:lang w:eastAsia="zh-CN"/>
        </w:rPr>
        <w:t xml:space="preserve"> X</w:t>
      </w:r>
      <w:proofErr w:type="gramEnd"/>
      <w:r w:rsidR="00354800" w:rsidRPr="008C1F0D">
        <w:rPr>
          <w:vertAlign w:val="subscript"/>
          <w:lang w:eastAsia="zh-CN"/>
        </w:rPr>
        <w:t>0</w:t>
      </w:r>
      <w:r w:rsidR="00354800">
        <w:rPr>
          <w:lang w:eastAsia="zh-CN"/>
        </w:rPr>
        <w:t>=2, X</w:t>
      </w:r>
      <w:r w:rsidR="00354800" w:rsidRPr="008C1F0D">
        <w:rPr>
          <w:vertAlign w:val="subscript"/>
          <w:lang w:eastAsia="zh-CN"/>
        </w:rPr>
        <w:t>1</w:t>
      </w:r>
      <w:r w:rsidR="00354800">
        <w:rPr>
          <w:lang w:eastAsia="zh-CN"/>
        </w:rPr>
        <w:t>=4 and X</w:t>
      </w:r>
      <w:r w:rsidR="00354800" w:rsidRPr="008C1F0D">
        <w:rPr>
          <w:vertAlign w:val="subscript"/>
          <w:lang w:eastAsia="zh-CN"/>
        </w:rPr>
        <w:t>2</w:t>
      </w:r>
      <w:r w:rsidR="00354800">
        <w:rPr>
          <w:lang w:eastAsia="zh-CN"/>
        </w:rPr>
        <w:t>=6</w:t>
      </w:r>
      <w:r w:rsidR="005D2A85">
        <w:rPr>
          <w:lang w:eastAsia="zh-CN"/>
        </w:rPr>
        <w:t xml:space="preserve"> are activated</w:t>
      </w:r>
      <w:r w:rsidR="00E464A7">
        <w:rPr>
          <w:lang w:eastAsia="zh-CN"/>
        </w:rPr>
        <w:t>.</w:t>
      </w:r>
      <w:r w:rsidR="00354800">
        <w:rPr>
          <w:lang w:eastAsia="zh-CN"/>
        </w:rPr>
        <w:t xml:space="preserve"> </w:t>
      </w:r>
      <w:r w:rsidR="00F75CF3">
        <w:rPr>
          <w:lang w:eastAsia="zh-CN"/>
        </w:rPr>
        <w:t>When</w:t>
      </w:r>
      <w:r w:rsidR="00354800">
        <w:rPr>
          <w:lang w:eastAsia="zh-CN"/>
        </w:rPr>
        <w:t xml:space="preserve"> a UE receives an SRS request in slot </w:t>
      </w:r>
      <w:r w:rsidR="00354800" w:rsidRPr="00C7752E">
        <w:rPr>
          <w:i/>
          <w:iCs/>
          <w:lang w:eastAsia="zh-CN"/>
        </w:rPr>
        <w:t>n</w:t>
      </w:r>
      <w:r w:rsidR="00354800">
        <w:rPr>
          <w:lang w:eastAsia="zh-CN"/>
        </w:rPr>
        <w:t xml:space="preserve"> as illustrated in</w:t>
      </w:r>
      <w:r w:rsidR="004578BB">
        <w:rPr>
          <w:lang w:eastAsia="zh-CN"/>
        </w:rPr>
        <w:t xml:space="preserve"> </w:t>
      </w:r>
      <w:r w:rsidR="004578BB">
        <w:rPr>
          <w:lang w:eastAsia="zh-CN"/>
        </w:rPr>
        <w:fldChar w:fldCharType="begin"/>
      </w:r>
      <w:r w:rsidR="004578BB">
        <w:rPr>
          <w:lang w:eastAsia="zh-CN"/>
        </w:rPr>
        <w:instrText xml:space="preserve"> REF _Ref61353434 \h </w:instrText>
      </w:r>
      <w:r w:rsidR="004578BB">
        <w:rPr>
          <w:lang w:eastAsia="zh-CN"/>
        </w:rPr>
      </w:r>
      <w:r w:rsidR="004578BB">
        <w:rPr>
          <w:lang w:eastAsia="zh-CN"/>
        </w:rPr>
        <w:fldChar w:fldCharType="separate"/>
      </w:r>
      <w:r w:rsidR="004578BB">
        <w:t xml:space="preserve">Figure </w:t>
      </w:r>
      <w:r w:rsidR="004578BB">
        <w:rPr>
          <w:noProof/>
        </w:rPr>
        <w:t>1</w:t>
      </w:r>
      <w:r w:rsidR="004578BB">
        <w:rPr>
          <w:lang w:eastAsia="zh-CN"/>
        </w:rPr>
        <w:fldChar w:fldCharType="end"/>
      </w:r>
      <w:r w:rsidR="008A240A">
        <w:rPr>
          <w:lang w:eastAsia="zh-CN"/>
        </w:rPr>
        <w:t xml:space="preserve"> and the triggered SRS resource is configured on the last 4 symbols in a slot, i.e., symbol#10, symbol#11, symbol#12, symbol#13</w:t>
      </w:r>
      <w:r w:rsidR="0009212D">
        <w:rPr>
          <w:lang w:eastAsia="zh-CN"/>
        </w:rPr>
        <w:t>,</w:t>
      </w:r>
      <w:r w:rsidR="00354800">
        <w:rPr>
          <w:lang w:eastAsia="zh-CN"/>
        </w:rPr>
        <w:t xml:space="preserve"> </w:t>
      </w:r>
      <w:r w:rsidR="008B40F1">
        <w:rPr>
          <w:lang w:eastAsia="zh-CN"/>
        </w:rPr>
        <w:t>t</w:t>
      </w:r>
      <w:r w:rsidR="00354800">
        <w:rPr>
          <w:lang w:eastAsia="zh-CN"/>
        </w:rPr>
        <w:t xml:space="preserve">he </w:t>
      </w:r>
      <w:r w:rsidR="001620F4">
        <w:rPr>
          <w:lang w:eastAsia="zh-CN"/>
        </w:rPr>
        <w:t>candidate</w:t>
      </w:r>
      <w:r w:rsidR="00354800">
        <w:rPr>
          <w:lang w:eastAsia="zh-CN"/>
        </w:rPr>
        <w:t xml:space="preserve"> slots for SRS transmission include slot {</w:t>
      </w:r>
      <w:r w:rsidR="00354800" w:rsidRPr="00C7752E">
        <w:rPr>
          <w:i/>
          <w:iCs/>
          <w:lang w:eastAsia="zh-CN"/>
        </w:rPr>
        <w:t>n</w:t>
      </w:r>
      <w:r w:rsidR="00354800">
        <w:rPr>
          <w:lang w:eastAsia="zh-CN"/>
        </w:rPr>
        <w:t xml:space="preserve">+2, </w:t>
      </w:r>
      <w:r w:rsidR="00354800" w:rsidRPr="00C7752E">
        <w:rPr>
          <w:i/>
          <w:iCs/>
          <w:lang w:eastAsia="zh-CN"/>
        </w:rPr>
        <w:t>n</w:t>
      </w:r>
      <w:r w:rsidR="00354800">
        <w:rPr>
          <w:lang w:eastAsia="zh-CN"/>
        </w:rPr>
        <w:t xml:space="preserve">+4, </w:t>
      </w:r>
      <w:r w:rsidR="00354800" w:rsidRPr="00C7752E">
        <w:rPr>
          <w:i/>
          <w:iCs/>
          <w:lang w:eastAsia="zh-CN"/>
        </w:rPr>
        <w:t>n</w:t>
      </w:r>
      <w:r w:rsidR="00354800">
        <w:rPr>
          <w:lang w:eastAsia="zh-CN"/>
        </w:rPr>
        <w:t>+6}.</w:t>
      </w:r>
      <w:r w:rsidR="00FD4C9C">
        <w:rPr>
          <w:lang w:eastAsia="zh-CN"/>
        </w:rPr>
        <w:t xml:space="preserve"> The UE can determine a slot for SRS transmission </w:t>
      </w:r>
      <w:r w:rsidR="001B0B4F">
        <w:rPr>
          <w:lang w:eastAsia="zh-CN"/>
        </w:rPr>
        <w:t xml:space="preserve">according to the following </w:t>
      </w:r>
      <w:r w:rsidR="006E5F0F">
        <w:rPr>
          <w:lang w:eastAsia="zh-CN"/>
        </w:rPr>
        <w:t>step</w:t>
      </w:r>
      <w:r w:rsidR="00E27135">
        <w:rPr>
          <w:lang w:eastAsia="zh-CN"/>
        </w:rPr>
        <w:t>s</w:t>
      </w:r>
      <w:r w:rsidR="00963FA7">
        <w:rPr>
          <w:lang w:eastAsia="zh-CN"/>
        </w:rPr>
        <w:t>:</w:t>
      </w:r>
      <w:r w:rsidR="00354800">
        <w:rPr>
          <w:lang w:eastAsia="zh-CN"/>
        </w:rPr>
        <w:t xml:space="preserve"> </w:t>
      </w:r>
    </w:p>
    <w:p w14:paraId="0BAE0739" w14:textId="6B5B2965" w:rsidR="00354800" w:rsidRPr="00803C55" w:rsidRDefault="00354800" w:rsidP="00F402EF">
      <w:pPr>
        <w:pStyle w:val="af2"/>
        <w:numPr>
          <w:ilvl w:val="0"/>
          <w:numId w:val="40"/>
        </w:numPr>
        <w:rPr>
          <w:rFonts w:ascii="Times New Roman" w:hAnsi="Times New Roman"/>
          <w:lang w:eastAsia="zh-CN"/>
        </w:rPr>
      </w:pPr>
      <w:r w:rsidRPr="00803C55">
        <w:rPr>
          <w:rFonts w:ascii="Times New Roman" w:hAnsi="Times New Roman"/>
          <w:lang w:eastAsia="zh-CN"/>
        </w:rPr>
        <w:t xml:space="preserve">Slot </w:t>
      </w:r>
      <w:r w:rsidRPr="00803C55">
        <w:rPr>
          <w:rFonts w:ascii="Times New Roman" w:hAnsi="Times New Roman"/>
          <w:i/>
          <w:iCs/>
          <w:lang w:eastAsia="zh-CN"/>
        </w:rPr>
        <w:t>n</w:t>
      </w:r>
      <w:r w:rsidRPr="00803C55">
        <w:rPr>
          <w:rFonts w:ascii="Times New Roman" w:hAnsi="Times New Roman"/>
          <w:lang w:eastAsia="zh-CN"/>
        </w:rPr>
        <w:t>+2 is not an available slot because it is a DL slot.</w:t>
      </w:r>
    </w:p>
    <w:p w14:paraId="2E57CE48" w14:textId="40DF6B9E" w:rsidR="00354800" w:rsidRPr="00803C55" w:rsidRDefault="00354800" w:rsidP="00141A43">
      <w:pPr>
        <w:pStyle w:val="af2"/>
        <w:numPr>
          <w:ilvl w:val="0"/>
          <w:numId w:val="40"/>
        </w:numPr>
        <w:rPr>
          <w:rFonts w:ascii="Times New Roman" w:hAnsi="Times New Roman"/>
          <w:lang w:eastAsia="zh-CN"/>
        </w:rPr>
      </w:pPr>
      <w:r w:rsidRPr="00803C55">
        <w:rPr>
          <w:rFonts w:ascii="Times New Roman" w:hAnsi="Times New Roman"/>
          <w:lang w:eastAsia="zh-CN"/>
        </w:rPr>
        <w:t xml:space="preserve">Slot </w:t>
      </w:r>
      <w:r w:rsidRPr="00803C55">
        <w:rPr>
          <w:rFonts w:ascii="Times New Roman" w:hAnsi="Times New Roman"/>
          <w:i/>
          <w:iCs/>
          <w:lang w:eastAsia="zh-CN"/>
        </w:rPr>
        <w:t>n</w:t>
      </w:r>
      <w:r w:rsidRPr="00803C55">
        <w:rPr>
          <w:rFonts w:ascii="Times New Roman" w:hAnsi="Times New Roman"/>
          <w:lang w:eastAsia="zh-CN"/>
        </w:rPr>
        <w:t xml:space="preserve">+4 is not an available slot because all symbols </w:t>
      </w:r>
      <w:r w:rsidR="004818DD" w:rsidRPr="00803C55">
        <w:rPr>
          <w:rFonts w:ascii="Times New Roman" w:hAnsi="Times New Roman"/>
          <w:lang w:eastAsia="zh-CN"/>
        </w:rPr>
        <w:t xml:space="preserve">used </w:t>
      </w:r>
      <w:r w:rsidRPr="00803C55">
        <w:rPr>
          <w:rFonts w:ascii="Times New Roman" w:hAnsi="Times New Roman"/>
          <w:lang w:eastAsia="zh-CN"/>
        </w:rPr>
        <w:t>for SRS are overlapped with a PUSCH</w:t>
      </w:r>
      <w:r w:rsidR="001D3CCC" w:rsidRPr="00803C55">
        <w:rPr>
          <w:rFonts w:ascii="Times New Roman" w:hAnsi="Times New Roman"/>
          <w:lang w:eastAsia="zh-CN"/>
        </w:rPr>
        <w:t>.</w:t>
      </w:r>
      <w:r w:rsidRPr="00803C55">
        <w:rPr>
          <w:rFonts w:ascii="Times New Roman" w:hAnsi="Times New Roman"/>
          <w:lang w:eastAsia="zh-CN"/>
        </w:rPr>
        <w:t xml:space="preserve"> </w:t>
      </w:r>
    </w:p>
    <w:p w14:paraId="14DEDDE7" w14:textId="49B26A34" w:rsidR="00E44981" w:rsidRPr="00803C55" w:rsidRDefault="00124E47" w:rsidP="006D331B">
      <w:pPr>
        <w:pStyle w:val="af2"/>
        <w:numPr>
          <w:ilvl w:val="0"/>
          <w:numId w:val="40"/>
        </w:numPr>
        <w:rPr>
          <w:rFonts w:ascii="Times New Roman" w:hAnsi="Times New Roman"/>
          <w:lang w:eastAsia="zh-CN"/>
        </w:rPr>
      </w:pPr>
      <w:r w:rsidRPr="00803C55">
        <w:rPr>
          <w:rFonts w:ascii="Times New Roman" w:hAnsi="Times New Roman"/>
          <w:lang w:eastAsia="zh-CN"/>
        </w:rPr>
        <w:t>S</w:t>
      </w:r>
      <w:r w:rsidR="00354800" w:rsidRPr="00803C55">
        <w:rPr>
          <w:rFonts w:ascii="Times New Roman" w:hAnsi="Times New Roman"/>
          <w:lang w:eastAsia="zh-CN"/>
        </w:rPr>
        <w:t xml:space="preserve">lot </w:t>
      </w:r>
      <w:r w:rsidR="00354800" w:rsidRPr="00803C55">
        <w:rPr>
          <w:rFonts w:ascii="Times New Roman" w:hAnsi="Times New Roman"/>
          <w:i/>
          <w:iCs/>
          <w:lang w:eastAsia="zh-CN"/>
        </w:rPr>
        <w:t>n</w:t>
      </w:r>
      <w:r w:rsidR="00354800" w:rsidRPr="00803C55">
        <w:rPr>
          <w:rFonts w:ascii="Times New Roman" w:hAnsi="Times New Roman"/>
          <w:lang w:eastAsia="zh-CN"/>
        </w:rPr>
        <w:t>+6 is an available slot, because there is only one symbol SRS is overlapped with a PUSCH</w:t>
      </w:r>
      <w:r w:rsidR="008F5A65" w:rsidRPr="00803C55">
        <w:rPr>
          <w:rFonts w:ascii="Times New Roman" w:hAnsi="Times New Roman"/>
          <w:lang w:eastAsia="zh-CN"/>
        </w:rPr>
        <w:t>. T</w:t>
      </w:r>
      <w:r w:rsidR="00354800" w:rsidRPr="00803C55">
        <w:rPr>
          <w:rFonts w:ascii="Times New Roman" w:hAnsi="Times New Roman"/>
          <w:lang w:eastAsia="zh-CN"/>
        </w:rPr>
        <w:t xml:space="preserve">he SRS </w:t>
      </w:r>
      <w:r w:rsidR="00354A64" w:rsidRPr="00803C55">
        <w:rPr>
          <w:rFonts w:ascii="Times New Roman" w:hAnsi="Times New Roman"/>
          <w:lang w:eastAsia="zh-CN"/>
        </w:rPr>
        <w:t>may</w:t>
      </w:r>
      <w:r w:rsidR="00C47EEB" w:rsidRPr="00803C55">
        <w:rPr>
          <w:rFonts w:ascii="Times New Roman" w:hAnsi="Times New Roman"/>
          <w:lang w:eastAsia="zh-CN"/>
        </w:rPr>
        <w:t xml:space="preserve"> be</w:t>
      </w:r>
      <w:r w:rsidR="00354800" w:rsidRPr="00803C55">
        <w:rPr>
          <w:rFonts w:ascii="Times New Roman" w:hAnsi="Times New Roman"/>
          <w:lang w:eastAsia="zh-CN"/>
        </w:rPr>
        <w:t xml:space="preserve"> transmitted on symbol #11, #12, #13 in slot </w:t>
      </w:r>
      <w:r w:rsidR="00354800" w:rsidRPr="00803C55">
        <w:rPr>
          <w:rFonts w:ascii="Times New Roman" w:hAnsi="Times New Roman"/>
          <w:i/>
          <w:iCs/>
          <w:lang w:eastAsia="zh-CN"/>
        </w:rPr>
        <w:t>n</w:t>
      </w:r>
      <w:r w:rsidR="00354800" w:rsidRPr="00803C55">
        <w:rPr>
          <w:rFonts w:ascii="Times New Roman" w:hAnsi="Times New Roman"/>
          <w:lang w:eastAsia="zh-CN"/>
        </w:rPr>
        <w:t>+6, and the SRS resource on symbol#9 is dropped.</w:t>
      </w:r>
    </w:p>
    <w:p w14:paraId="684A9DD9" w14:textId="5D7158E3" w:rsidR="00EC66B8" w:rsidRDefault="00CC7235" w:rsidP="00354800">
      <w:pPr>
        <w:rPr>
          <w:lang w:eastAsia="zh-CN"/>
        </w:rPr>
      </w:pPr>
      <w:r>
        <w:object w:dxaOrig="13669" w:dyaOrig="4177" w14:anchorId="22B5C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142pt" o:ole="">
            <v:imagedata r:id="rId8" o:title=""/>
          </v:shape>
          <o:OLEObject Type="Embed" ProgID="Visio.Drawing.15" ShapeID="_x0000_i1025" DrawAspect="Content" ObjectID="_1689604171" r:id="rId9"/>
        </w:object>
      </w:r>
    </w:p>
    <w:p w14:paraId="094F2031" w14:textId="4E41EF70" w:rsidR="00C04D69" w:rsidRDefault="00CF7E41" w:rsidP="00CF7E41">
      <w:pPr>
        <w:pStyle w:val="a5"/>
        <w:rPr>
          <w:lang w:eastAsia="zh-CN"/>
        </w:rPr>
      </w:pPr>
      <w:bookmarkStart w:id="15" w:name="_Ref61353434"/>
      <w:r>
        <w:t xml:space="preserve">Figure </w:t>
      </w:r>
      <w:fldSimple w:instr=" SEQ Figure \* ARABIC ">
        <w:r w:rsidR="009B5626">
          <w:rPr>
            <w:noProof/>
          </w:rPr>
          <w:t>1</w:t>
        </w:r>
      </w:fldSimple>
      <w:bookmarkEnd w:id="15"/>
      <w:r>
        <w:t xml:space="preserve"> Aperiodic SRS transmission with multiple candidate slot</w:t>
      </w:r>
      <w:r w:rsidR="00606CDC">
        <w:t>s</w:t>
      </w:r>
    </w:p>
    <w:p w14:paraId="038D5FAE" w14:textId="6B3B9AD7" w:rsidR="00E32C9F" w:rsidRPr="00A34B96" w:rsidRDefault="00E32C9F" w:rsidP="003704A9">
      <w:pPr>
        <w:rPr>
          <w:b/>
          <w:bCs/>
          <w:i/>
          <w:iCs/>
          <w:lang w:eastAsia="zh-CN"/>
        </w:rPr>
      </w:pPr>
      <w:r w:rsidRPr="00CA6D3E">
        <w:rPr>
          <w:b/>
          <w:bCs/>
          <w:i/>
          <w:iCs/>
          <w:lang w:eastAsia="zh-CN"/>
        </w:rPr>
        <w:t>Proposal 2:</w:t>
      </w:r>
      <w:r>
        <w:rPr>
          <w:b/>
          <w:bCs/>
          <w:i/>
          <w:iCs/>
          <w:lang w:eastAsia="zh-CN"/>
        </w:rPr>
        <w:t xml:space="preserve"> </w:t>
      </w:r>
      <w:r w:rsidRPr="00A34B96">
        <w:rPr>
          <w:b/>
          <w:bCs/>
          <w:i/>
          <w:iCs/>
          <w:lang w:eastAsia="zh-CN"/>
        </w:rPr>
        <w:t xml:space="preserve">Multiple slot offsets can be configured for </w:t>
      </w:r>
      <w:proofErr w:type="gramStart"/>
      <w:r w:rsidRPr="00A34B96">
        <w:rPr>
          <w:b/>
          <w:bCs/>
          <w:i/>
          <w:iCs/>
          <w:lang w:eastAsia="zh-CN"/>
        </w:rPr>
        <w:t>a</w:t>
      </w:r>
      <w:proofErr w:type="gramEnd"/>
      <w:r w:rsidRPr="00A34B96">
        <w:rPr>
          <w:b/>
          <w:bCs/>
          <w:i/>
          <w:iCs/>
          <w:lang w:eastAsia="zh-CN"/>
        </w:rPr>
        <w:t xml:space="preserve"> aperiodic SRS resource set and some of them are activated by a MAC CE to indicate multiple candidate slots for SRS transmission.</w:t>
      </w:r>
    </w:p>
    <w:p w14:paraId="4DC7D850" w14:textId="018374CA" w:rsidR="00757C2F" w:rsidRDefault="009F2448" w:rsidP="0013142F">
      <w:pPr>
        <w:rPr>
          <w:color w:val="000000"/>
          <w:szCs w:val="20"/>
        </w:rPr>
      </w:pPr>
      <w:r>
        <w:rPr>
          <w:lang w:eastAsia="zh-CN"/>
        </w:rPr>
        <w:t>If more than one t values are configured or activated for a SRS resource set</w:t>
      </w:r>
      <w:r w:rsidR="005F297E">
        <w:rPr>
          <w:lang w:eastAsia="zh-CN"/>
        </w:rPr>
        <w:t>, one of them should be indicated by DCI</w:t>
      </w:r>
      <w:r w:rsidR="00744B9D">
        <w:rPr>
          <w:lang w:eastAsia="zh-CN"/>
        </w:rPr>
        <w:t>, and a working assumption is reached in RAN1#104bis</w:t>
      </w:r>
      <w:r w:rsidR="0034040F">
        <w:rPr>
          <w:lang w:eastAsia="zh-CN"/>
        </w:rPr>
        <w:t xml:space="preserve">. </w:t>
      </w:r>
      <w:r w:rsidR="003328BC">
        <w:rPr>
          <w:lang w:eastAsia="zh-CN"/>
        </w:rPr>
        <w:t xml:space="preserve">We support to confirm </w:t>
      </w:r>
      <w:r w:rsidR="00603D4F">
        <w:rPr>
          <w:lang w:eastAsia="zh-CN"/>
        </w:rPr>
        <w:t xml:space="preserve">the working assumption to introduce a new configurable DCI field to clearly indicate the t value for the aperiodic SRS resources </w:t>
      </w:r>
      <w:r w:rsidR="00836B30">
        <w:rPr>
          <w:lang w:eastAsia="zh-CN"/>
        </w:rPr>
        <w:t xml:space="preserve">triggered by DCI for PDSCH/PUSCH scheduling or by </w:t>
      </w:r>
      <w:r w:rsidR="00836B30" w:rsidRPr="000D64F9">
        <w:rPr>
          <w:color w:val="000000"/>
          <w:szCs w:val="20"/>
        </w:rPr>
        <w:t>DCI 0_1/0_2 without data and without CSI request</w:t>
      </w:r>
      <w:r w:rsidR="00F3263E">
        <w:rPr>
          <w:color w:val="000000"/>
          <w:szCs w:val="20"/>
        </w:rPr>
        <w:t xml:space="preserve">. </w:t>
      </w:r>
    </w:p>
    <w:p w14:paraId="2B240A48" w14:textId="279235BC" w:rsidR="00BA4436" w:rsidRPr="005F54E0" w:rsidRDefault="00BA4436" w:rsidP="0013142F">
      <w:pPr>
        <w:rPr>
          <w:b/>
          <w:bCs/>
          <w:i/>
          <w:iCs/>
          <w:color w:val="000000"/>
          <w:lang w:eastAsia="zh-CN"/>
        </w:rPr>
      </w:pPr>
      <w:r w:rsidRPr="005F54E0">
        <w:rPr>
          <w:b/>
          <w:bCs/>
          <w:i/>
          <w:iCs/>
          <w:color w:val="000000"/>
          <w:lang w:eastAsia="zh-CN"/>
        </w:rPr>
        <w:t>Proposal</w:t>
      </w:r>
      <w:r w:rsidR="00E1401A">
        <w:rPr>
          <w:b/>
          <w:bCs/>
          <w:i/>
          <w:iCs/>
          <w:color w:val="000000"/>
          <w:lang w:eastAsia="zh-CN"/>
        </w:rPr>
        <w:t xml:space="preserve"> 3</w:t>
      </w:r>
      <w:r w:rsidRPr="005F54E0">
        <w:rPr>
          <w:b/>
          <w:bCs/>
          <w:i/>
          <w:iCs/>
          <w:color w:val="000000"/>
          <w:lang w:eastAsia="zh-CN"/>
        </w:rPr>
        <w:t>: Confirm the working assumption</w:t>
      </w:r>
    </w:p>
    <w:p w14:paraId="4682D50C" w14:textId="77777777" w:rsidR="00F6565B" w:rsidRPr="005F54E0" w:rsidRDefault="00F6565B" w:rsidP="00F6565B">
      <w:pPr>
        <w:widowControl w:val="0"/>
        <w:rPr>
          <w:rFonts w:eastAsia="微软雅黑"/>
          <w:b/>
          <w:bCs/>
          <w:i/>
          <w:iCs/>
        </w:rPr>
      </w:pPr>
      <w:r w:rsidRPr="005F54E0">
        <w:rPr>
          <w:rFonts w:eastAsia="微软雅黑"/>
          <w:b/>
          <w:bCs/>
          <w:i/>
          <w:iCs/>
        </w:rPr>
        <w:t>For DCI indication of “t” in Rel-17 SRS triggering offset enhancement</w:t>
      </w:r>
    </w:p>
    <w:p w14:paraId="243400E8" w14:textId="77777777" w:rsidR="00F6565B" w:rsidRPr="005F54E0" w:rsidRDefault="00F6565B" w:rsidP="00F6565B">
      <w:pPr>
        <w:numPr>
          <w:ilvl w:val="0"/>
          <w:numId w:val="45"/>
        </w:numPr>
        <w:autoSpaceDE/>
        <w:autoSpaceDN/>
        <w:adjustRightInd/>
        <w:snapToGrid/>
        <w:spacing w:after="0" w:line="240" w:lineRule="auto"/>
        <w:jc w:val="left"/>
        <w:rPr>
          <w:b/>
          <w:bCs/>
          <w:i/>
          <w:iCs/>
          <w:color w:val="000000"/>
        </w:rPr>
      </w:pPr>
      <w:r w:rsidRPr="005F54E0">
        <w:rPr>
          <w:b/>
          <w:bCs/>
          <w:i/>
          <w:iCs/>
          <w:color w:val="000000"/>
        </w:rPr>
        <w:t>For both DCI that schedules a PDSCH/PUSCH and DCI 0_1/0_2 without data and without CSI request</w:t>
      </w:r>
    </w:p>
    <w:p w14:paraId="7A138C0F" w14:textId="77777777" w:rsidR="00F6565B" w:rsidRPr="005F54E0" w:rsidRDefault="00F6565B" w:rsidP="00F6565B">
      <w:pPr>
        <w:pStyle w:val="xmsonormal"/>
        <w:numPr>
          <w:ilvl w:val="1"/>
          <w:numId w:val="43"/>
        </w:numPr>
        <w:snapToGrid w:val="0"/>
        <w:jc w:val="both"/>
        <w:rPr>
          <w:rFonts w:ascii="Times New Roman" w:hAnsi="Times New Roman" w:cs="Times New Roman"/>
          <w:b/>
          <w:bCs/>
          <w:i/>
          <w:iCs/>
          <w:color w:val="000000"/>
        </w:rPr>
      </w:pPr>
      <w:r w:rsidRPr="005F54E0">
        <w:rPr>
          <w:rFonts w:ascii="Times New Roman" w:hAnsi="Times New Roman" w:cs="Times New Roman"/>
          <w:b/>
          <w:bCs/>
          <w:i/>
          <w:iCs/>
          <w:color w:val="000000"/>
        </w:rPr>
        <w:t>t is indicated by adding a new configurable DCI field (up to 2 bits)</w:t>
      </w:r>
    </w:p>
    <w:p w14:paraId="5AF11C1A" w14:textId="77777777" w:rsidR="00F6565B" w:rsidRPr="005F54E0" w:rsidRDefault="00F6565B" w:rsidP="00F6565B">
      <w:pPr>
        <w:pStyle w:val="xmsonormal"/>
        <w:numPr>
          <w:ilvl w:val="2"/>
          <w:numId w:val="43"/>
        </w:numPr>
        <w:snapToGrid w:val="0"/>
        <w:jc w:val="both"/>
        <w:rPr>
          <w:rFonts w:ascii="Times New Roman" w:hAnsi="Times New Roman" w:cs="Times New Roman"/>
          <w:b/>
          <w:bCs/>
          <w:i/>
          <w:iCs/>
          <w:color w:val="000000"/>
        </w:rPr>
      </w:pPr>
      <w:r w:rsidRPr="005F54E0">
        <w:rPr>
          <w:rFonts w:ascii="Times New Roman" w:hAnsi="Times New Roman" w:cs="Times New Roman"/>
          <w:b/>
          <w:bCs/>
          <w:i/>
          <w:iCs/>
          <w:color w:val="000000"/>
        </w:rPr>
        <w:t>Applies only when there are multiple candidate values of t configured</w:t>
      </w:r>
    </w:p>
    <w:p w14:paraId="6ECFE6A3" w14:textId="77777777" w:rsidR="00F6565B" w:rsidRPr="005F54E0" w:rsidRDefault="00F6565B" w:rsidP="00F6565B">
      <w:pPr>
        <w:pStyle w:val="xmsonormal"/>
        <w:numPr>
          <w:ilvl w:val="1"/>
          <w:numId w:val="43"/>
        </w:numPr>
        <w:snapToGrid w:val="0"/>
        <w:jc w:val="both"/>
        <w:rPr>
          <w:rFonts w:ascii="Times New Roman" w:hAnsi="Times New Roman" w:cs="Times New Roman"/>
          <w:b/>
          <w:bCs/>
          <w:i/>
          <w:iCs/>
          <w:color w:val="000000"/>
        </w:rPr>
      </w:pPr>
      <w:r w:rsidRPr="005F54E0">
        <w:rPr>
          <w:rFonts w:ascii="Times New Roman" w:hAnsi="Times New Roman" w:cs="Times New Roman"/>
          <w:b/>
          <w:bCs/>
          <w:i/>
          <w:iCs/>
          <w:color w:val="000000"/>
        </w:rPr>
        <w:t>No further enhancement to indicate “t” for DCI 0_1/0_2 without data and without CSI request at least when the new DCI field is configured</w:t>
      </w:r>
    </w:p>
    <w:p w14:paraId="0E95C6F2" w14:textId="77777777" w:rsidR="00F6565B" w:rsidRPr="005F54E0" w:rsidRDefault="00F6565B" w:rsidP="0013142F">
      <w:pPr>
        <w:rPr>
          <w:b/>
          <w:bCs/>
          <w:i/>
          <w:iCs/>
          <w:lang w:eastAsia="zh-CN"/>
        </w:rPr>
      </w:pPr>
    </w:p>
    <w:p w14:paraId="084A2CAF" w14:textId="4518E38D" w:rsidR="00A82680" w:rsidRDefault="00A82680" w:rsidP="00A82680">
      <w:pPr>
        <w:pStyle w:val="2"/>
        <w:rPr>
          <w:lang w:eastAsia="zh-CN"/>
        </w:rPr>
      </w:pPr>
      <w:r>
        <w:rPr>
          <w:lang w:eastAsia="zh-CN"/>
        </w:rPr>
        <w:t>Enhancements on antenna switching</w:t>
      </w:r>
    </w:p>
    <w:p w14:paraId="36E75F3D" w14:textId="064C7C51" w:rsidR="00E56D81" w:rsidRDefault="006F7B52" w:rsidP="006F7B52">
      <w:r>
        <w:rPr>
          <w:lang w:eastAsia="zh-CN"/>
        </w:rPr>
        <w:t xml:space="preserve">Antenna switching based SRS is supported in NR Rel-15/16 for DL CSI acquisition based on the UL-DL channel reciprocity for the UE with capability </w:t>
      </w:r>
      <w:r>
        <w:t>'t1r2', 't2r4', 't1r4',</w:t>
      </w:r>
      <w:r w:rsidRPr="00AD59BB">
        <w:t xml:space="preserve"> </w:t>
      </w:r>
      <w:r>
        <w:t xml:space="preserve">'t1r1', 't2r2' and 't4r4'. </w:t>
      </w:r>
      <w:r w:rsidR="00AE172D">
        <w:rPr>
          <w:lang w:eastAsia="zh-CN"/>
        </w:rPr>
        <w:t>U</w:t>
      </w:r>
      <w:r w:rsidR="00A647BD">
        <w:rPr>
          <w:lang w:eastAsia="zh-CN"/>
        </w:rPr>
        <w:t xml:space="preserve">p to 8 RX for a UE is possible and up to 8 layers SU-MIMO PDSCH transmission can be </w:t>
      </w:r>
      <w:r w:rsidR="00E07006">
        <w:rPr>
          <w:lang w:eastAsia="zh-CN"/>
        </w:rPr>
        <w:t>beneficial</w:t>
      </w:r>
      <w:r w:rsidR="00A647BD">
        <w:rPr>
          <w:lang w:eastAsia="zh-CN"/>
        </w:rPr>
        <w:t xml:space="preserve"> by </w:t>
      </w:r>
      <w:r w:rsidR="00E258BA">
        <w:rPr>
          <w:lang w:eastAsia="zh-CN"/>
        </w:rPr>
        <w:t>using</w:t>
      </w:r>
      <w:r w:rsidR="00A647BD">
        <w:rPr>
          <w:lang w:eastAsia="zh-CN"/>
        </w:rPr>
        <w:t xml:space="preserve"> 8 </w:t>
      </w:r>
      <w:r w:rsidR="00E258BA">
        <w:rPr>
          <w:lang w:eastAsia="zh-CN"/>
        </w:rPr>
        <w:t xml:space="preserve">SRS for </w:t>
      </w:r>
      <w:r w:rsidR="00A647BD">
        <w:rPr>
          <w:lang w:eastAsia="zh-CN"/>
        </w:rPr>
        <w:t>antenna switching. I</w:t>
      </w:r>
      <w:r w:rsidR="00E56D81">
        <w:t>t is reasonable to support SRS antenna switching with up to 8 antennas</w:t>
      </w:r>
      <w:r w:rsidR="00DD5D5D">
        <w:t xml:space="preserve"> to enable scheduling higher downlink layer per UE.</w:t>
      </w:r>
      <w:r w:rsidR="00E56D81">
        <w:t xml:space="preserve"> </w:t>
      </w:r>
    </w:p>
    <w:p w14:paraId="3F93867E" w14:textId="1725E861" w:rsidR="00AE70F9" w:rsidRDefault="00FE24AC" w:rsidP="006F7B52">
      <w:pPr>
        <w:rPr>
          <w:lang w:eastAsia="zh-CN"/>
        </w:rPr>
      </w:pPr>
      <w:r>
        <w:rPr>
          <w:rFonts w:hint="eastAsia"/>
          <w:lang w:eastAsia="zh-CN"/>
        </w:rPr>
        <w:lastRenderedPageBreak/>
        <w:t>S</w:t>
      </w:r>
      <w:r>
        <w:rPr>
          <w:lang w:eastAsia="zh-CN"/>
        </w:rPr>
        <w:t xml:space="preserve">RS switching with 8 Rx can be used for the full DL CSI acquisition for potential high rank DL transmission. </w:t>
      </w:r>
      <w:r>
        <w:rPr>
          <w:rFonts w:hint="eastAsia"/>
          <w:lang w:eastAsia="zh-CN"/>
        </w:rPr>
        <w:t>F</w:t>
      </w:r>
      <w:r>
        <w:rPr>
          <w:lang w:eastAsia="zh-CN"/>
        </w:rPr>
        <w:t xml:space="preserve">or example, up to 8 layers PDSCH transmission can be achieved if the channel is good enough for the UE with 8 Rx antennas. However, higher rank transmission </w:t>
      </w:r>
      <w:r w:rsidR="005143B5">
        <w:rPr>
          <w:lang w:eastAsia="zh-CN"/>
        </w:rPr>
        <w:t xml:space="preserve">is </w:t>
      </w:r>
      <w:r>
        <w:rPr>
          <w:lang w:eastAsia="zh-CN"/>
        </w:rPr>
        <w:t xml:space="preserve">not always reachable for a UE. For the cell-edge UE, up to rank 2 transmission may be enough and RI restriction is also supported for DL interference coordination by the gNB. So partial antenna channel sounding is reasonable </w:t>
      </w:r>
      <w:proofErr w:type="gramStart"/>
      <w:r>
        <w:rPr>
          <w:lang w:eastAsia="zh-CN"/>
        </w:rPr>
        <w:t>and also</w:t>
      </w:r>
      <w:proofErr w:type="gramEnd"/>
      <w:r>
        <w:rPr>
          <w:lang w:eastAsia="zh-CN"/>
        </w:rPr>
        <w:t xml:space="preserve"> be beneficial for quick channel sounding, </w:t>
      </w:r>
      <w:r w:rsidRPr="00F84E08">
        <w:rPr>
          <w:lang w:eastAsia="zh-CN"/>
        </w:rPr>
        <w:t>especially</w:t>
      </w:r>
      <w:r>
        <w:rPr>
          <w:lang w:eastAsia="zh-CN"/>
        </w:rPr>
        <w:t xml:space="preserve"> for lower rank transmission.</w:t>
      </w:r>
    </w:p>
    <w:p w14:paraId="0B5167BE" w14:textId="2F9C3D80" w:rsidR="006B3DD7" w:rsidRPr="006B3DD7" w:rsidRDefault="006B3DD7" w:rsidP="006F7B52">
      <w:pPr>
        <w:rPr>
          <w:lang w:eastAsia="zh-CN"/>
        </w:rPr>
      </w:pPr>
      <w:r>
        <w:rPr>
          <w:lang w:eastAsia="zh-CN"/>
        </w:rPr>
        <w:t>Generally, two type of SRS, e.g. one for periodic/semi-persistent and another for aperiodic, can be configured for a UE for antenna switching, and the gNB can get the full channel matrix based on the periodic/semi-persistent SRS and can pick some antennas with strong channel vectors for partial antenna sounding using aperiodic SRS. For this purpose, the gNB will assume the SRS port of the SRS resource within the SRS resource set for periodic/semi-persistent is 1-to-1 mapped to the SRS resource within the SRS resource set(s) for aperiodic according to the SRS resource ID. And the UE will transmit the aperiodic SRS resource and the associated periodic/semi-persistent SRS resource using the same antenna port(s).</w:t>
      </w:r>
      <w:r w:rsidR="008F77E9">
        <w:rPr>
          <w:lang w:eastAsia="zh-CN"/>
        </w:rPr>
        <w:t xml:space="preserve"> Based on the above analysis, we have the following proposal </w:t>
      </w:r>
    </w:p>
    <w:p w14:paraId="02AED25B" w14:textId="5041AF01" w:rsidR="00FE24AC" w:rsidRPr="002B54FF" w:rsidRDefault="00FE24AC" w:rsidP="006F7B52">
      <w:pPr>
        <w:rPr>
          <w:b/>
          <w:bCs/>
          <w:i/>
          <w:iCs/>
          <w:lang w:eastAsia="zh-CN"/>
        </w:rPr>
      </w:pPr>
      <w:r w:rsidRPr="002B54FF">
        <w:rPr>
          <w:b/>
          <w:bCs/>
          <w:i/>
          <w:iCs/>
          <w:lang w:eastAsia="zh-CN"/>
        </w:rPr>
        <w:t>Proposal</w:t>
      </w:r>
      <w:r w:rsidR="00441E7D">
        <w:rPr>
          <w:b/>
          <w:bCs/>
          <w:i/>
          <w:iCs/>
          <w:lang w:eastAsia="zh-CN"/>
        </w:rPr>
        <w:t xml:space="preserve"> </w:t>
      </w:r>
      <w:r w:rsidR="00E1401A">
        <w:rPr>
          <w:b/>
          <w:bCs/>
          <w:i/>
          <w:iCs/>
          <w:lang w:eastAsia="zh-CN"/>
        </w:rPr>
        <w:t>4</w:t>
      </w:r>
      <w:r w:rsidRPr="002B54FF">
        <w:rPr>
          <w:b/>
          <w:bCs/>
          <w:i/>
          <w:iCs/>
          <w:lang w:eastAsia="zh-CN"/>
        </w:rPr>
        <w:t xml:space="preserve">: </w:t>
      </w:r>
      <w:r w:rsidR="00413AA9" w:rsidRPr="002B54FF">
        <w:rPr>
          <w:b/>
          <w:bCs/>
          <w:i/>
          <w:iCs/>
          <w:lang w:eastAsia="zh-CN"/>
        </w:rPr>
        <w:t>Partial antenna sounding should be supported at least for UE with 6Rx and 8Rx</w:t>
      </w:r>
      <w:r w:rsidR="002B54FF">
        <w:rPr>
          <w:b/>
          <w:bCs/>
          <w:i/>
          <w:iCs/>
          <w:lang w:eastAsia="zh-CN"/>
        </w:rPr>
        <w:t>.</w:t>
      </w:r>
    </w:p>
    <w:p w14:paraId="7931CEBD" w14:textId="5BC92271" w:rsidR="006B3DD7" w:rsidRDefault="006B3DD7" w:rsidP="006F7B52">
      <w:pPr>
        <w:rPr>
          <w:b/>
          <w:bCs/>
          <w:i/>
          <w:iCs/>
          <w:lang w:eastAsia="zh-CN"/>
        </w:rPr>
      </w:pPr>
    </w:p>
    <w:p w14:paraId="2983AFE6" w14:textId="45F99AA1" w:rsidR="00607369" w:rsidRDefault="00607369" w:rsidP="00607369">
      <w:pPr>
        <w:rPr>
          <w:lang w:eastAsia="zh-CN"/>
        </w:rPr>
      </w:pPr>
      <w:r>
        <w:rPr>
          <w:lang w:eastAsia="zh-CN"/>
        </w:rPr>
        <w:t xml:space="preserve">In LTE Rel-16, SRS for antenna switching transmitted in the additional SRS symbols is specified and the guard period for antenna switching and frequency hopping is configurable for the UE according to UE capability </w:t>
      </w:r>
      <w:r w:rsidR="00EE4E18">
        <w:rPr>
          <w:lang w:eastAsia="zh-CN"/>
        </w:rPr>
        <w:t xml:space="preserve">introduced </w:t>
      </w:r>
      <w:r>
        <w:rPr>
          <w:lang w:eastAsia="zh-CN"/>
        </w:rPr>
        <w:t xml:space="preserve">by RAN4 in </w:t>
      </w:r>
      <w:r w:rsidRPr="007C2FB9">
        <w:rPr>
          <w:lang w:eastAsia="zh-CN"/>
        </w:rPr>
        <w:t>R1-1913452</w:t>
      </w:r>
      <w:r>
        <w:rPr>
          <w:lang w:eastAsia="zh-CN"/>
        </w:rPr>
        <w:t xml:space="preserve">. It means that the guard period for antenna switching is not always required for some numerology, e.g. 15 kHz and 30 kHz. </w:t>
      </w:r>
    </w:p>
    <w:p w14:paraId="3BFFC23A" w14:textId="63C1B6E7" w:rsidR="00607369" w:rsidRDefault="00607369" w:rsidP="00607369">
      <w:pPr>
        <w:rPr>
          <w:lang w:eastAsia="zh-CN"/>
        </w:rPr>
      </w:pPr>
      <w:proofErr w:type="gramStart"/>
      <w:r>
        <w:rPr>
          <w:lang w:eastAsia="zh-CN"/>
        </w:rPr>
        <w:t>Therefore</w:t>
      </w:r>
      <w:proofErr w:type="gramEnd"/>
      <w:r>
        <w:rPr>
          <w:lang w:eastAsia="zh-CN"/>
        </w:rPr>
        <w:t xml:space="preserve"> for a new capability regarding the guard period for antenna switching can be introduced. The guard period for antenna switching can be configurable and the number of required guard symbols may also be different from that given in Table 6.2.1.2-1 in TS38.214. For example, one symbol guard period for antenna switching in 120 kHz numerology is enough if the </w:t>
      </w:r>
      <w:r w:rsidRPr="00284CD8">
        <w:rPr>
          <w:lang w:eastAsia="zh-CN"/>
        </w:rPr>
        <w:t>transient period</w:t>
      </w:r>
      <w:r>
        <w:rPr>
          <w:lang w:eastAsia="zh-CN"/>
        </w:rPr>
        <w:t xml:space="preserve"> for RF chain is less than 8us.</w:t>
      </w:r>
    </w:p>
    <w:p w14:paraId="1992B8E7" w14:textId="7F3660BC" w:rsidR="00647FA5" w:rsidRPr="005E070B" w:rsidRDefault="00647FA5" w:rsidP="00607369">
      <w:pPr>
        <w:rPr>
          <w:b/>
          <w:bCs/>
          <w:i/>
          <w:iCs/>
          <w:lang w:eastAsia="zh-CN"/>
        </w:rPr>
      </w:pPr>
      <w:r w:rsidRPr="005E070B">
        <w:rPr>
          <w:b/>
          <w:bCs/>
          <w:i/>
          <w:iCs/>
          <w:lang w:eastAsia="zh-CN"/>
        </w:rPr>
        <w:t xml:space="preserve">Proposal </w:t>
      </w:r>
      <w:r w:rsidR="00E1401A">
        <w:rPr>
          <w:b/>
          <w:bCs/>
          <w:i/>
          <w:iCs/>
          <w:lang w:eastAsia="zh-CN"/>
        </w:rPr>
        <w:t>5</w:t>
      </w:r>
      <w:r w:rsidRPr="005E070B">
        <w:rPr>
          <w:b/>
          <w:bCs/>
          <w:i/>
          <w:iCs/>
          <w:lang w:eastAsia="zh-CN"/>
        </w:rPr>
        <w:t>:</w:t>
      </w:r>
      <w:r w:rsidR="00313A25" w:rsidRPr="005E070B">
        <w:rPr>
          <w:b/>
          <w:bCs/>
          <w:i/>
          <w:iCs/>
          <w:lang w:eastAsia="zh-CN"/>
        </w:rPr>
        <w:t xml:space="preserve"> Introducing a new UE capability </w:t>
      </w:r>
      <w:r w:rsidR="00961467" w:rsidRPr="005E070B">
        <w:rPr>
          <w:b/>
          <w:bCs/>
          <w:i/>
          <w:iCs/>
          <w:lang w:eastAsia="zh-CN"/>
        </w:rPr>
        <w:t>on the number of OFDM symbols for antenna switching</w:t>
      </w:r>
      <w:r w:rsidR="005E070B" w:rsidRPr="005E070B">
        <w:rPr>
          <w:b/>
          <w:bCs/>
          <w:i/>
          <w:iCs/>
          <w:lang w:eastAsia="zh-CN"/>
        </w:rPr>
        <w:t>.</w:t>
      </w:r>
    </w:p>
    <w:p w14:paraId="4E3B28E2" w14:textId="77777777" w:rsidR="00D16BDA" w:rsidRPr="00607369" w:rsidRDefault="00D16BDA" w:rsidP="006F7B52">
      <w:pPr>
        <w:rPr>
          <w:b/>
          <w:bCs/>
          <w:i/>
          <w:iCs/>
          <w:lang w:eastAsia="zh-CN"/>
        </w:rPr>
      </w:pPr>
    </w:p>
    <w:p w14:paraId="798D9BC6" w14:textId="2E42FB4B" w:rsidR="005E070B" w:rsidRPr="00042CB3" w:rsidRDefault="00042CB3" w:rsidP="005E070B">
      <w:pPr>
        <w:rPr>
          <w:lang w:eastAsia="zh-CN"/>
        </w:rPr>
      </w:pPr>
      <w:r>
        <w:rPr>
          <w:lang w:eastAsia="zh-CN"/>
        </w:rPr>
        <w:t>Totally 6 different UE capabilities can be supported according to ‘</w:t>
      </w:r>
      <w:r w:rsidRPr="00890FF3">
        <w:t>xTyR, x = {1, 2, 4} and y = {6, 8}</w:t>
      </w:r>
      <w:r>
        <w:rPr>
          <w:lang w:eastAsia="zh-CN"/>
        </w:rPr>
        <w:t>’, i.e., 1T6R,</w:t>
      </w:r>
      <w:r w:rsidRPr="00391DBF">
        <w:rPr>
          <w:lang w:eastAsia="zh-CN"/>
        </w:rPr>
        <w:t xml:space="preserve"> </w:t>
      </w:r>
      <w:r>
        <w:rPr>
          <w:lang w:eastAsia="zh-CN"/>
        </w:rPr>
        <w:t>2T6R, 4T6R, 1T8R, 2T8R and 4T8R. While all UE capabilities can be supported</w:t>
      </w:r>
      <w:proofErr w:type="gramStart"/>
      <w:r>
        <w:rPr>
          <w:lang w:eastAsia="zh-CN"/>
        </w:rPr>
        <w:t>, ,</w:t>
      </w:r>
      <w:proofErr w:type="gramEnd"/>
      <w:r w:rsidRPr="006322F5">
        <w:rPr>
          <w:lang w:eastAsia="zh-CN"/>
        </w:rPr>
        <w:t xml:space="preserve"> ‘2T8R’, ‘4T8R’ and ‘2T6R’</w:t>
      </w:r>
      <w:r>
        <w:rPr>
          <w:lang w:eastAsia="zh-CN"/>
        </w:rPr>
        <w:t xml:space="preserve"> may have higher priority. For the configuration of SRS resource, e.g., the number of resources per set, the principle in Rel-15 can be followed. For </w:t>
      </w:r>
      <w:r>
        <w:t>example</w:t>
      </w:r>
      <w:r>
        <w:rPr>
          <w:lang w:eastAsia="zh-CN"/>
        </w:rPr>
        <w:t>, the resource configuration used for 1T4R UE can be simply apply to 2T8R UE with the change that two antenna ports per resource instead of single antenna port per resource.</w:t>
      </w:r>
      <w:r w:rsidR="00133CF0">
        <w:rPr>
          <w:lang w:eastAsia="zh-CN"/>
        </w:rPr>
        <w:t xml:space="preserve"> In the following part we provide the detail SRS configurations </w:t>
      </w:r>
      <w:proofErr w:type="gramStart"/>
      <w:r w:rsidR="000155B3">
        <w:rPr>
          <w:lang w:eastAsia="zh-CN"/>
        </w:rPr>
        <w:t>assuming that</w:t>
      </w:r>
      <w:proofErr w:type="gramEnd"/>
      <w:r w:rsidR="000155B3">
        <w:rPr>
          <w:lang w:eastAsia="zh-CN"/>
        </w:rPr>
        <w:t xml:space="preserve"> only the last 6 OFDM symbols can be used for SRS transmission </w:t>
      </w:r>
      <w:r w:rsidR="00133CF0">
        <w:rPr>
          <w:lang w:eastAsia="zh-CN"/>
        </w:rPr>
        <w:t>subject to different UE capabilities.</w:t>
      </w:r>
    </w:p>
    <w:p w14:paraId="7972EAFC" w14:textId="23266BEB" w:rsidR="003F7936" w:rsidRPr="008D29A7" w:rsidRDefault="000E6DB5" w:rsidP="001D7A59">
      <w:pPr>
        <w:pStyle w:val="3"/>
        <w:rPr>
          <w:lang w:eastAsia="zh-CN"/>
        </w:rPr>
      </w:pPr>
      <w:r>
        <w:rPr>
          <w:rFonts w:hint="eastAsia"/>
          <w:lang w:eastAsia="zh-CN"/>
        </w:rPr>
        <w:t>S</w:t>
      </w:r>
      <w:r>
        <w:rPr>
          <w:lang w:eastAsia="zh-CN"/>
        </w:rPr>
        <w:t xml:space="preserve">RS configurations for </w:t>
      </w:r>
      <w:r w:rsidR="003F7936">
        <w:rPr>
          <w:lang w:eastAsia="zh-CN"/>
        </w:rPr>
        <w:t>1T6R</w:t>
      </w:r>
    </w:p>
    <w:p w14:paraId="48ACCB2E" w14:textId="77777777" w:rsidR="00E02F11" w:rsidRPr="003E1EFA" w:rsidRDefault="00E02F11" w:rsidP="00E02F11">
      <w:r w:rsidRPr="003E1EFA">
        <w:rPr>
          <w:lang w:eastAsia="zh-CN"/>
        </w:rPr>
        <w:t xml:space="preserve">For 1T6R, </w:t>
      </w:r>
      <w:r w:rsidRPr="003E1EFA">
        <w:t xml:space="preserve">1 SRS resource set can be configured for a UE in a BWP with higher layer parameter </w:t>
      </w:r>
      <w:r w:rsidRPr="003E1EFA">
        <w:rPr>
          <w:i/>
          <w:iCs/>
        </w:rPr>
        <w:t xml:space="preserve">resourceType </w:t>
      </w:r>
      <w:r w:rsidRPr="003E1EFA">
        <w:t xml:space="preserve">in </w:t>
      </w:r>
      <w:r w:rsidRPr="003E1EFA">
        <w:rPr>
          <w:i/>
          <w:iCs/>
        </w:rPr>
        <w:t xml:space="preserve">SRS-ResourceSet </w:t>
      </w:r>
      <w:r w:rsidRPr="003E1EFA">
        <w:t xml:space="preserve">set to 'periodic' or 'semi-persistent' with 6 SRS resources transmitted in different symbols, each SRS resource </w:t>
      </w:r>
      <w:proofErr w:type="gramStart"/>
      <w:r w:rsidRPr="003E1EFA">
        <w:t>in a given</w:t>
      </w:r>
      <w:proofErr w:type="gramEnd"/>
      <w:r w:rsidRPr="003E1EFA">
        <w:t xml:space="preserve"> set consisting of a single SRS port, and the SRS port of each resource is associated with a different UE antenna port.</w:t>
      </w:r>
    </w:p>
    <w:p w14:paraId="27FB887E" w14:textId="1F856CCA" w:rsidR="00E02F11" w:rsidRPr="003E1EFA" w:rsidRDefault="00E02F11" w:rsidP="00E02F11">
      <w:pPr>
        <w:rPr>
          <w:lang w:eastAsia="zh-CN"/>
        </w:rPr>
      </w:pPr>
      <w:r w:rsidRPr="003E1EFA">
        <w:t xml:space="preserve">For 1T6R without guard period, 1 SRS resource set can be configured for a UE in a BWP with higher layer parameter </w:t>
      </w:r>
      <w:r w:rsidRPr="003E1EFA">
        <w:rPr>
          <w:i/>
          <w:iCs/>
        </w:rPr>
        <w:t xml:space="preserve">resourceType </w:t>
      </w:r>
      <w:r w:rsidRPr="003E1EFA">
        <w:t xml:space="preserve">in </w:t>
      </w:r>
      <w:r w:rsidRPr="003E1EFA">
        <w:rPr>
          <w:i/>
          <w:iCs/>
        </w:rPr>
        <w:t xml:space="preserve">SRS-ResourceSet </w:t>
      </w:r>
      <w:r w:rsidRPr="003E1EFA">
        <w:t xml:space="preserve">set to 'aperiodic' with 6 SRS resources transmitted in different symbols in one slot as illustrated in </w:t>
      </w:r>
      <w:r w:rsidRPr="003E1EFA">
        <w:fldChar w:fldCharType="begin"/>
      </w:r>
      <w:r w:rsidRPr="003E1EFA">
        <w:instrText xml:space="preserve"> REF _Ref29829638 \h </w:instrText>
      </w:r>
      <w:r>
        <w:instrText xml:space="preserve"> \* MERGEFORMAT </w:instrText>
      </w:r>
      <w:r w:rsidRPr="003E1EFA">
        <w:fldChar w:fldCharType="separate"/>
      </w:r>
      <w:r w:rsidR="0088595D">
        <w:t xml:space="preserve">Figure </w:t>
      </w:r>
      <w:r w:rsidR="0088595D">
        <w:rPr>
          <w:noProof/>
        </w:rPr>
        <w:t>2</w:t>
      </w:r>
      <w:r w:rsidRPr="003E1EFA">
        <w:fldChar w:fldCharType="end"/>
      </w:r>
      <w:r w:rsidRPr="003E1EFA">
        <w:t>, each SRS resource in a given set consisting of a single SRS port, and the SRS port of each resource is associated with a different UE antenna port.</w:t>
      </w:r>
    </w:p>
    <w:p w14:paraId="77B00903" w14:textId="77E3A31D" w:rsidR="00E02F11" w:rsidRDefault="00E02F11" w:rsidP="00E02F11">
      <w:pPr>
        <w:rPr>
          <w:lang w:eastAsia="zh-CN"/>
        </w:rPr>
      </w:pPr>
      <w:r w:rsidRPr="003E1EFA">
        <w:rPr>
          <w:lang w:eastAsia="zh-CN"/>
        </w:rPr>
        <w:lastRenderedPageBreak/>
        <w:t xml:space="preserve">For 1T6R with 1 symbol guard period, 2 SRS resource sets each configured with </w:t>
      </w:r>
      <w:r w:rsidRPr="003E1EFA">
        <w:rPr>
          <w:i/>
          <w:iCs/>
        </w:rPr>
        <w:t xml:space="preserve">resourceType </w:t>
      </w:r>
      <w:r w:rsidRPr="003E1EFA">
        <w:rPr>
          <w:lang w:eastAsia="zh-CN"/>
        </w:rPr>
        <w:t xml:space="preserve">= 'aperiodic' and with a total of 6 SRS resources transmitted in different symbols of 2 different slots as illustrated in </w:t>
      </w:r>
      <w:r w:rsidRPr="003E1EFA">
        <w:rPr>
          <w:lang w:eastAsia="zh-CN"/>
        </w:rPr>
        <w:fldChar w:fldCharType="begin"/>
      </w:r>
      <w:r w:rsidRPr="003E1EFA">
        <w:rPr>
          <w:lang w:eastAsia="zh-CN"/>
        </w:rPr>
        <w:instrText xml:space="preserve"> REF _Ref29829861 \h </w:instrText>
      </w:r>
      <w:r>
        <w:rPr>
          <w:lang w:eastAsia="zh-CN"/>
        </w:rPr>
        <w:instrText xml:space="preserve"> \* MERGEFORMAT </w:instrText>
      </w:r>
      <w:r w:rsidRPr="003E1EFA">
        <w:rPr>
          <w:lang w:eastAsia="zh-CN"/>
        </w:rPr>
      </w:r>
      <w:r w:rsidRPr="003E1EFA">
        <w:rPr>
          <w:lang w:eastAsia="zh-CN"/>
        </w:rPr>
        <w:fldChar w:fldCharType="separate"/>
      </w:r>
      <w:r w:rsidRPr="003E1EFA">
        <w:t xml:space="preserve">Figure </w:t>
      </w:r>
      <w:r w:rsidRPr="003E1EFA">
        <w:rPr>
          <w:noProof/>
        </w:rPr>
        <w:t>2</w:t>
      </w:r>
      <w:r w:rsidRPr="003E1EFA">
        <w:rPr>
          <w:lang w:eastAsia="zh-CN"/>
        </w:rPr>
        <w:fldChar w:fldCharType="end"/>
      </w:r>
      <w:r w:rsidRPr="003E1EFA">
        <w:rPr>
          <w:lang w:eastAsia="zh-CN"/>
        </w:rPr>
        <w:t xml:space="preserve">, and where the SRS port of each SRS resource in the given 2 sets is associated with a different UE antenna port. </w:t>
      </w:r>
      <w:r w:rsidRPr="003E1EFA">
        <w:t>The 2 sets are each configured with 3 SRS resources. Considering the potential PUSCH/PUCCH transmission in symbol 7 using different TX antenna</w:t>
      </w:r>
      <w:r>
        <w:t xml:space="preserve"> port different from TX1, and guard symbol is also required before the potential PUSCH/PUCCH transmission and the SRS transmission for antenna switching, so a first guard symbol(s) a configured before the SRS transmission on the first TX antenna port, i.e. TX1, in </w:t>
      </w:r>
      <w:r>
        <w:fldChar w:fldCharType="begin"/>
      </w:r>
      <w:r>
        <w:instrText xml:space="preserve"> REF _Ref29829861 \h </w:instrText>
      </w:r>
      <w:r>
        <w:fldChar w:fldCharType="separate"/>
      </w:r>
      <w:r w:rsidR="0088595D">
        <w:t xml:space="preserve">Figure </w:t>
      </w:r>
      <w:r w:rsidR="0088595D">
        <w:rPr>
          <w:noProof/>
        </w:rPr>
        <w:t>3</w:t>
      </w:r>
      <w:r>
        <w:fldChar w:fldCharType="end"/>
      </w:r>
      <w:r>
        <w:t xml:space="preserve"> and </w:t>
      </w:r>
      <w:r>
        <w:fldChar w:fldCharType="begin"/>
      </w:r>
      <w:r>
        <w:instrText xml:space="preserve"> REF _Ref29829877 \h </w:instrText>
      </w:r>
      <w:r>
        <w:fldChar w:fldCharType="separate"/>
      </w:r>
      <w:r w:rsidR="0088595D">
        <w:t xml:space="preserve">Figure </w:t>
      </w:r>
      <w:r w:rsidR="0088595D">
        <w:rPr>
          <w:noProof/>
        </w:rPr>
        <w:t>4</w:t>
      </w:r>
      <w:r>
        <w:fldChar w:fldCharType="end"/>
      </w:r>
      <w:r>
        <w:t>.</w:t>
      </w:r>
    </w:p>
    <w:p w14:paraId="37569D9E" w14:textId="40FB8110" w:rsidR="00E02F11" w:rsidRPr="00D37A21" w:rsidRDefault="00E02F11" w:rsidP="00E02F11">
      <w:pPr>
        <w:rPr>
          <w:lang w:eastAsia="zh-CN"/>
        </w:rPr>
      </w:pPr>
      <w:r w:rsidRPr="00D37A21">
        <w:rPr>
          <w:lang w:eastAsia="zh-CN"/>
        </w:rPr>
        <w:t>For 1T6R</w:t>
      </w:r>
      <w:r>
        <w:rPr>
          <w:lang w:eastAsia="zh-CN"/>
        </w:rPr>
        <w:t xml:space="preserve"> with 2 symbol guard period</w:t>
      </w:r>
      <w:r w:rsidRPr="00D37A21">
        <w:rPr>
          <w:lang w:eastAsia="zh-CN"/>
        </w:rPr>
        <w:t xml:space="preserve">, </w:t>
      </w:r>
      <w:r>
        <w:rPr>
          <w:lang w:eastAsia="zh-CN"/>
        </w:rPr>
        <w:t xml:space="preserve">3 </w:t>
      </w:r>
      <w:r w:rsidRPr="00D37A21">
        <w:rPr>
          <w:lang w:eastAsia="zh-CN"/>
        </w:rPr>
        <w:t xml:space="preserve">SRS resource sets each configured with </w:t>
      </w:r>
      <w:r>
        <w:rPr>
          <w:i/>
          <w:iCs/>
        </w:rPr>
        <w:t xml:space="preserve">resourceType </w:t>
      </w:r>
      <w:r>
        <w:rPr>
          <w:lang w:eastAsia="zh-CN"/>
        </w:rPr>
        <w:t xml:space="preserve">= </w:t>
      </w:r>
      <w:r w:rsidRPr="00D37A21">
        <w:rPr>
          <w:lang w:eastAsia="zh-CN"/>
        </w:rPr>
        <w:t xml:space="preserve">'aperiodic' and with a total of 6 SRS resources transmitted in different symbols of </w:t>
      </w:r>
      <w:r>
        <w:rPr>
          <w:lang w:eastAsia="zh-CN"/>
        </w:rPr>
        <w:t>3</w:t>
      </w:r>
      <w:r w:rsidRPr="00D37A21">
        <w:rPr>
          <w:lang w:eastAsia="zh-CN"/>
        </w:rPr>
        <w:t xml:space="preserve"> different slots</w:t>
      </w:r>
      <w:r>
        <w:rPr>
          <w:lang w:eastAsia="zh-CN"/>
        </w:rPr>
        <w:t xml:space="preserve"> as illustrated in </w:t>
      </w:r>
      <w:r>
        <w:rPr>
          <w:lang w:eastAsia="zh-CN"/>
        </w:rPr>
        <w:fldChar w:fldCharType="begin"/>
      </w:r>
      <w:r>
        <w:rPr>
          <w:lang w:eastAsia="zh-CN"/>
        </w:rPr>
        <w:instrText xml:space="preserve"> REF _Ref29829877 \h </w:instrText>
      </w:r>
      <w:r>
        <w:rPr>
          <w:lang w:eastAsia="zh-CN"/>
        </w:rPr>
      </w:r>
      <w:r>
        <w:rPr>
          <w:lang w:eastAsia="zh-CN"/>
        </w:rPr>
        <w:fldChar w:fldCharType="separate"/>
      </w:r>
      <w:r w:rsidR="0088595D">
        <w:t xml:space="preserve">Figure </w:t>
      </w:r>
      <w:r w:rsidR="0088595D">
        <w:rPr>
          <w:noProof/>
        </w:rPr>
        <w:t>4</w:t>
      </w:r>
      <w:r>
        <w:rPr>
          <w:lang w:eastAsia="zh-CN"/>
        </w:rPr>
        <w:fldChar w:fldCharType="end"/>
      </w:r>
      <w:r w:rsidRPr="00D37A21">
        <w:rPr>
          <w:lang w:eastAsia="zh-CN"/>
        </w:rPr>
        <w:t xml:space="preserve">, and where the SRS port of </w:t>
      </w:r>
      <w:r>
        <w:rPr>
          <w:lang w:eastAsia="zh-CN"/>
        </w:rPr>
        <w:t>each SRS resource in the given 3</w:t>
      </w:r>
      <w:r w:rsidRPr="00D37A21">
        <w:rPr>
          <w:lang w:eastAsia="zh-CN"/>
        </w:rPr>
        <w:t xml:space="preserve"> sets is associated with a different UE antenna port.</w:t>
      </w:r>
      <w:r>
        <w:rPr>
          <w:lang w:eastAsia="zh-CN"/>
        </w:rPr>
        <w:t xml:space="preserve"> The 3 sets are each configured with 2 SRS resources.</w:t>
      </w:r>
    </w:p>
    <w:p w14:paraId="6C073D8E" w14:textId="77777777" w:rsidR="00E02F11" w:rsidRDefault="00E02F11" w:rsidP="00E02F11">
      <w:pPr>
        <w:spacing w:after="0"/>
        <w:jc w:val="center"/>
      </w:pPr>
      <w:r>
        <w:object w:dxaOrig="4262" w:dyaOrig="1686" w14:anchorId="182483BB">
          <v:shape id="_x0000_i1026" type="#_x0000_t75" style="width:213.2pt;height:84.4pt" o:ole="">
            <v:imagedata r:id="rId10" o:title=""/>
          </v:shape>
          <o:OLEObject Type="Embed" ProgID="Visio.Drawing.11" ShapeID="_x0000_i1026" DrawAspect="Content" ObjectID="_1689604172" r:id="rId11"/>
        </w:object>
      </w:r>
    </w:p>
    <w:p w14:paraId="6CD14EC5" w14:textId="77763D8F" w:rsidR="00E02F11" w:rsidRDefault="00E02F11" w:rsidP="00E02F11">
      <w:pPr>
        <w:pStyle w:val="a5"/>
        <w:rPr>
          <w:lang w:eastAsia="zh-CN"/>
        </w:rPr>
      </w:pPr>
      <w:bookmarkStart w:id="16" w:name="_Ref29829638"/>
      <w:r>
        <w:t xml:space="preserve">Figure </w:t>
      </w:r>
      <w:fldSimple w:instr=" SEQ Figure \* ARABIC ">
        <w:r w:rsidR="0088595D">
          <w:rPr>
            <w:noProof/>
          </w:rPr>
          <w:t>2</w:t>
        </w:r>
      </w:fldSimple>
      <w:bookmarkEnd w:id="16"/>
      <w:r>
        <w:t xml:space="preserve"> Aperiodic SRS transmission for antenna switching for UE capability 1T6R without guard period</w:t>
      </w:r>
    </w:p>
    <w:p w14:paraId="34C7C1D8" w14:textId="77777777" w:rsidR="00E02F11" w:rsidRDefault="00E02F11" w:rsidP="00E02F11">
      <w:pPr>
        <w:spacing w:after="0"/>
        <w:jc w:val="center"/>
      </w:pPr>
    </w:p>
    <w:p w14:paraId="6E64530F" w14:textId="77777777" w:rsidR="00E02F11" w:rsidRDefault="00E02F11" w:rsidP="00E02F11">
      <w:pPr>
        <w:spacing w:after="0"/>
        <w:jc w:val="center"/>
      </w:pPr>
      <w:r>
        <w:object w:dxaOrig="8798" w:dyaOrig="1700" w14:anchorId="4BDE66AA">
          <v:shape id="_x0000_i1027" type="#_x0000_t75" style="width:440.8pt;height:84.8pt" o:ole="">
            <v:imagedata r:id="rId12" o:title=""/>
          </v:shape>
          <o:OLEObject Type="Embed" ProgID="Visio.Drawing.11" ShapeID="_x0000_i1027" DrawAspect="Content" ObjectID="_1689604173" r:id="rId13"/>
        </w:object>
      </w:r>
    </w:p>
    <w:p w14:paraId="19D34D41" w14:textId="2E6827A0" w:rsidR="00E02F11" w:rsidRDefault="00E02F11" w:rsidP="00E02F11">
      <w:pPr>
        <w:pStyle w:val="a5"/>
      </w:pPr>
      <w:bookmarkStart w:id="17" w:name="_Ref29829861"/>
      <w:r>
        <w:t xml:space="preserve">Figure </w:t>
      </w:r>
      <w:fldSimple w:instr=" SEQ Figure \* ARABIC ">
        <w:r w:rsidR="0088595D">
          <w:rPr>
            <w:noProof/>
          </w:rPr>
          <w:t>3</w:t>
        </w:r>
      </w:fldSimple>
      <w:bookmarkEnd w:id="17"/>
      <w:r>
        <w:t xml:space="preserve"> Aperiodic SRS transmission for antenna switching for UE capability 1T6R with 1 guard symbol</w:t>
      </w:r>
    </w:p>
    <w:p w14:paraId="5A47722E" w14:textId="77777777" w:rsidR="00E02F11" w:rsidRDefault="00E02F11" w:rsidP="00E02F11">
      <w:r>
        <w:object w:dxaOrig="13332" w:dyaOrig="1686" w14:anchorId="2E155768">
          <v:shape id="_x0000_i1028" type="#_x0000_t75" style="width:480.8pt;height:60.8pt" o:ole="">
            <v:imagedata r:id="rId14" o:title=""/>
          </v:shape>
          <o:OLEObject Type="Embed" ProgID="Visio.Drawing.11" ShapeID="_x0000_i1028" DrawAspect="Content" ObjectID="_1689604174" r:id="rId15"/>
        </w:object>
      </w:r>
    </w:p>
    <w:p w14:paraId="01F43810" w14:textId="72DE0D63" w:rsidR="00E02F11" w:rsidRDefault="00E02F11" w:rsidP="00E02F11">
      <w:pPr>
        <w:pStyle w:val="a5"/>
      </w:pPr>
      <w:bookmarkStart w:id="18" w:name="_Ref29829877"/>
      <w:r>
        <w:t xml:space="preserve">Figure </w:t>
      </w:r>
      <w:fldSimple w:instr=" SEQ Figure \* ARABIC ">
        <w:r w:rsidR="0088595D">
          <w:rPr>
            <w:noProof/>
          </w:rPr>
          <w:t>4</w:t>
        </w:r>
      </w:fldSimple>
      <w:bookmarkEnd w:id="18"/>
      <w:r>
        <w:t xml:space="preserve"> Aperiodic SRS transmission for antenna switching for UE capability 1T6R with 2 guard symbols</w:t>
      </w:r>
    </w:p>
    <w:p w14:paraId="11178021" w14:textId="77777777" w:rsidR="00E02F11" w:rsidRDefault="00E02F11" w:rsidP="00E02F11">
      <w:pPr>
        <w:spacing w:after="0"/>
        <w:jc w:val="center"/>
      </w:pPr>
    </w:p>
    <w:p w14:paraId="528C1F54" w14:textId="33292E40" w:rsidR="00E02F11" w:rsidRDefault="001D7A59" w:rsidP="001D7A59">
      <w:pPr>
        <w:pStyle w:val="3"/>
        <w:rPr>
          <w:lang w:eastAsia="zh-CN"/>
        </w:rPr>
      </w:pPr>
      <w:r>
        <w:rPr>
          <w:rFonts w:hint="eastAsia"/>
          <w:lang w:eastAsia="zh-CN"/>
        </w:rPr>
        <w:t>S</w:t>
      </w:r>
      <w:r>
        <w:rPr>
          <w:lang w:eastAsia="zh-CN"/>
        </w:rPr>
        <w:t xml:space="preserve">RS configurations for </w:t>
      </w:r>
      <w:r w:rsidR="00E02F11">
        <w:rPr>
          <w:lang w:eastAsia="zh-CN"/>
        </w:rPr>
        <w:t>2T6R</w:t>
      </w:r>
    </w:p>
    <w:p w14:paraId="649AC27D" w14:textId="77777777" w:rsidR="00E02F11" w:rsidRDefault="00E02F11" w:rsidP="00E02F11">
      <w:r>
        <w:rPr>
          <w:lang w:eastAsia="zh-CN"/>
        </w:rPr>
        <w:t xml:space="preserve">For 2T6R, </w:t>
      </w:r>
      <w:r>
        <w:t xml:space="preserve">1 SRS resource set can be configured for a UE in a BWP with higher layer parameter </w:t>
      </w:r>
      <w:r>
        <w:rPr>
          <w:i/>
          <w:iCs/>
        </w:rPr>
        <w:t xml:space="preserve">resourceType </w:t>
      </w:r>
      <w:r>
        <w:t xml:space="preserve">in </w:t>
      </w:r>
      <w:r>
        <w:rPr>
          <w:i/>
          <w:iCs/>
        </w:rPr>
        <w:t xml:space="preserve">SRS-ResourceSet </w:t>
      </w:r>
      <w:r>
        <w:t xml:space="preserve">set to 'periodic' or 'semi-persistent' with 3 SRS resources transmitted in different symbols, each SRS resource </w:t>
      </w:r>
      <w:proofErr w:type="gramStart"/>
      <w:r>
        <w:t>in a given</w:t>
      </w:r>
      <w:proofErr w:type="gramEnd"/>
      <w:r>
        <w:t xml:space="preserve"> set consisting of 2 SRS ports, and the SRS port pair of each resource is associated with a different UE antenna port pair.</w:t>
      </w:r>
    </w:p>
    <w:p w14:paraId="2024219C" w14:textId="77777777" w:rsidR="00E02F11" w:rsidRDefault="00E02F11" w:rsidP="00E02F11">
      <w:r>
        <w:t xml:space="preserve">For 2T6R without guard period or with 1 symbol guard period, 1 SRS resource set can be configured for a UE in a BWP with higher layer parameter </w:t>
      </w:r>
      <w:r>
        <w:rPr>
          <w:i/>
          <w:iCs/>
        </w:rPr>
        <w:t xml:space="preserve">resourceType </w:t>
      </w:r>
      <w:r>
        <w:t xml:space="preserve">in </w:t>
      </w:r>
      <w:r>
        <w:rPr>
          <w:i/>
          <w:iCs/>
        </w:rPr>
        <w:t xml:space="preserve">SRS-ResourceSet </w:t>
      </w:r>
      <w:r>
        <w:t>set to 'aperiodic'</w:t>
      </w:r>
      <w:r w:rsidRPr="007E0311">
        <w:t xml:space="preserve"> </w:t>
      </w:r>
      <w:r>
        <w:t>with 3 SRS resources transmitted in different symbols in one slot, each SRS resource in a given set consisting of two SRS port, and the SRS port pair of each resource is associated with a different UE antenna port pair.</w:t>
      </w:r>
    </w:p>
    <w:p w14:paraId="252A1C3D" w14:textId="4832DA19" w:rsidR="00E02F11" w:rsidRPr="00E670B0" w:rsidRDefault="00E02F11" w:rsidP="00E02F11">
      <w:pPr>
        <w:rPr>
          <w:lang w:eastAsia="zh-CN"/>
        </w:rPr>
      </w:pPr>
      <w:r w:rsidRPr="00D37A21">
        <w:rPr>
          <w:lang w:eastAsia="zh-CN"/>
        </w:rPr>
        <w:t xml:space="preserve">For </w:t>
      </w:r>
      <w:r>
        <w:rPr>
          <w:lang w:eastAsia="zh-CN"/>
        </w:rPr>
        <w:t>2</w:t>
      </w:r>
      <w:r w:rsidRPr="00D37A21">
        <w:rPr>
          <w:lang w:eastAsia="zh-CN"/>
        </w:rPr>
        <w:t>T6R</w:t>
      </w:r>
      <w:r>
        <w:rPr>
          <w:lang w:eastAsia="zh-CN"/>
        </w:rPr>
        <w:t xml:space="preserve"> with 2 symbols guard period</w:t>
      </w:r>
      <w:r w:rsidRPr="00D37A21">
        <w:rPr>
          <w:lang w:eastAsia="zh-CN"/>
        </w:rPr>
        <w:t>, 2</w:t>
      </w:r>
      <w:r>
        <w:rPr>
          <w:lang w:eastAsia="zh-CN"/>
        </w:rPr>
        <w:t xml:space="preserve"> </w:t>
      </w:r>
      <w:r w:rsidRPr="00D37A21">
        <w:rPr>
          <w:lang w:eastAsia="zh-CN"/>
        </w:rPr>
        <w:t xml:space="preserve">SRS resource sets each configured with </w:t>
      </w:r>
      <w:r>
        <w:rPr>
          <w:i/>
          <w:iCs/>
        </w:rPr>
        <w:t xml:space="preserve">resourceType </w:t>
      </w:r>
      <w:r>
        <w:rPr>
          <w:lang w:eastAsia="zh-CN"/>
        </w:rPr>
        <w:t xml:space="preserve">= </w:t>
      </w:r>
      <w:r w:rsidRPr="00D37A21">
        <w:rPr>
          <w:lang w:eastAsia="zh-CN"/>
        </w:rPr>
        <w:t xml:space="preserve">'aperiodic' and with a total of </w:t>
      </w:r>
      <w:r>
        <w:rPr>
          <w:lang w:eastAsia="zh-CN"/>
        </w:rPr>
        <w:t>3</w:t>
      </w:r>
      <w:r w:rsidRPr="00D37A21">
        <w:rPr>
          <w:lang w:eastAsia="zh-CN"/>
        </w:rPr>
        <w:t xml:space="preserve"> SRS resources transmitted in different symbols of 2</w:t>
      </w:r>
      <w:r>
        <w:rPr>
          <w:lang w:eastAsia="zh-CN"/>
        </w:rPr>
        <w:t xml:space="preserve"> </w:t>
      </w:r>
      <w:r w:rsidRPr="00D37A21">
        <w:rPr>
          <w:lang w:eastAsia="zh-CN"/>
        </w:rPr>
        <w:t>different slots</w:t>
      </w:r>
      <w:r>
        <w:rPr>
          <w:lang w:eastAsia="zh-CN"/>
        </w:rPr>
        <w:t xml:space="preserve">, and </w:t>
      </w:r>
      <w:r>
        <w:rPr>
          <w:lang w:eastAsia="zh-CN"/>
        </w:rPr>
        <w:lastRenderedPageBreak/>
        <w:t xml:space="preserve">where the </w:t>
      </w:r>
      <w:r>
        <w:t>SRS port pair of each SRS resource in the given two sets is associated with a different UE antenna port pair</w:t>
      </w:r>
      <w:r>
        <w:rPr>
          <w:lang w:eastAsia="zh-CN"/>
        </w:rPr>
        <w:t>. One of the two sets is configured with 2 SRS resources with two SRS ports and the other set is configured with 1 SRS resource with 2 SRS port.</w:t>
      </w:r>
    </w:p>
    <w:p w14:paraId="5B8A1D56" w14:textId="77777777" w:rsidR="00E02F11" w:rsidRPr="0089140C" w:rsidRDefault="00E02F11" w:rsidP="00E02F11">
      <w:pPr>
        <w:rPr>
          <w:lang w:eastAsia="zh-CN"/>
        </w:rPr>
      </w:pPr>
    </w:p>
    <w:p w14:paraId="5C944987" w14:textId="54D51900" w:rsidR="00E02F11" w:rsidRDefault="001D7A59" w:rsidP="001D7A59">
      <w:pPr>
        <w:pStyle w:val="3"/>
        <w:rPr>
          <w:lang w:eastAsia="zh-CN"/>
        </w:rPr>
      </w:pPr>
      <w:r>
        <w:rPr>
          <w:rFonts w:hint="eastAsia"/>
          <w:lang w:eastAsia="zh-CN"/>
        </w:rPr>
        <w:t>S</w:t>
      </w:r>
      <w:r>
        <w:rPr>
          <w:lang w:eastAsia="zh-CN"/>
        </w:rPr>
        <w:t xml:space="preserve">RS configurations for </w:t>
      </w:r>
      <w:r w:rsidR="00E02F11">
        <w:rPr>
          <w:lang w:eastAsia="zh-CN"/>
        </w:rPr>
        <w:t>4T6R</w:t>
      </w:r>
    </w:p>
    <w:p w14:paraId="3FD59F5A" w14:textId="77777777" w:rsidR="00E02F11" w:rsidRDefault="00E02F11" w:rsidP="00E02F11">
      <w:pPr>
        <w:rPr>
          <w:lang w:eastAsia="zh-CN"/>
        </w:rPr>
      </w:pPr>
      <w:r w:rsidRPr="00D37A21">
        <w:rPr>
          <w:lang w:eastAsia="zh-CN"/>
        </w:rPr>
        <w:t xml:space="preserve">For 4T6R, 1 or 2 SRS resource sets can be configured for the UE with </w:t>
      </w:r>
      <w:r>
        <w:t xml:space="preserve">a different value for the higher layer parameter </w:t>
      </w:r>
      <w:r w:rsidRPr="00885C3E">
        <w:rPr>
          <w:i/>
          <w:iCs/>
        </w:rPr>
        <w:t xml:space="preserve">resourceType </w:t>
      </w:r>
      <w:r>
        <w:t xml:space="preserve">in </w:t>
      </w:r>
      <w:r w:rsidRPr="00885C3E">
        <w:rPr>
          <w:i/>
          <w:iCs/>
        </w:rPr>
        <w:t xml:space="preserve">SRS-ResourceSet </w:t>
      </w:r>
      <w:r>
        <w:t>set</w:t>
      </w:r>
      <w:r w:rsidRPr="00D37A21">
        <w:rPr>
          <w:lang w:eastAsia="zh-CN"/>
        </w:rPr>
        <w:t>, where each set has 2 SRS resource transmitted in different symbols, one SRS resource in a set consisting of 4 SRS ports and the other SRS resource in a set consisting of 2 SRS ports, and the SRS ports of the second resource in the set is associated with different UE antenna ports than the SRS ports of the first resource in the same set.</w:t>
      </w:r>
    </w:p>
    <w:p w14:paraId="014F1B56" w14:textId="77777777" w:rsidR="00E02F11" w:rsidRPr="00D37A21" w:rsidRDefault="00E02F11" w:rsidP="00E02F11">
      <w:pPr>
        <w:rPr>
          <w:lang w:eastAsia="zh-CN"/>
        </w:rPr>
      </w:pPr>
      <w:r>
        <w:rPr>
          <w:lang w:eastAsia="zh-CN"/>
        </w:rPr>
        <w:t xml:space="preserve">For 4T6R without guard period, 1 or 2 SRS resource sets can be </w:t>
      </w:r>
      <w:r w:rsidRPr="00D37A21">
        <w:rPr>
          <w:lang w:eastAsia="zh-CN"/>
        </w:rPr>
        <w:t xml:space="preserve">configured for the UE with </w:t>
      </w:r>
      <w:r>
        <w:t xml:space="preserve">a different value for the higher layer parameter </w:t>
      </w:r>
      <w:r w:rsidRPr="00885C3E">
        <w:rPr>
          <w:i/>
          <w:iCs/>
        </w:rPr>
        <w:t xml:space="preserve">resourceType </w:t>
      </w:r>
      <w:r>
        <w:t xml:space="preserve">in </w:t>
      </w:r>
      <w:r w:rsidRPr="00885C3E">
        <w:rPr>
          <w:i/>
          <w:iCs/>
        </w:rPr>
        <w:t xml:space="preserve">SRS-ResourceSet </w:t>
      </w:r>
      <w:r>
        <w:t>set</w:t>
      </w:r>
      <w:r w:rsidRPr="00D37A21">
        <w:rPr>
          <w:lang w:eastAsia="zh-CN"/>
        </w:rPr>
        <w:t>,</w:t>
      </w:r>
      <w:r>
        <w:rPr>
          <w:lang w:eastAsia="zh-CN"/>
        </w:rPr>
        <w:t xml:space="preserve"> </w:t>
      </w:r>
      <w:r w:rsidRPr="00D37A21">
        <w:rPr>
          <w:lang w:eastAsia="zh-CN"/>
        </w:rPr>
        <w:t xml:space="preserve">where each set has </w:t>
      </w:r>
      <w:r>
        <w:rPr>
          <w:lang w:eastAsia="zh-CN"/>
        </w:rPr>
        <w:t>3</w:t>
      </w:r>
      <w:r w:rsidRPr="00D37A21">
        <w:rPr>
          <w:lang w:eastAsia="zh-CN"/>
        </w:rPr>
        <w:t xml:space="preserve"> SRS resource transmitted in different symbols,</w:t>
      </w:r>
      <w:r>
        <w:rPr>
          <w:lang w:eastAsia="zh-CN"/>
        </w:rPr>
        <w:t xml:space="preserve"> </w:t>
      </w:r>
      <w:r>
        <w:t>each SRS resource in a given set consisting of two SRS ports, and the SRS port pair of each resource is associated with a different UE antenna port pair.</w:t>
      </w:r>
    </w:p>
    <w:p w14:paraId="52D86B56" w14:textId="44B0584C" w:rsidR="00E02F11" w:rsidRDefault="001D7A59" w:rsidP="001D7A59">
      <w:pPr>
        <w:pStyle w:val="3"/>
        <w:rPr>
          <w:lang w:eastAsia="zh-CN"/>
        </w:rPr>
      </w:pPr>
      <w:r>
        <w:rPr>
          <w:rFonts w:hint="eastAsia"/>
          <w:lang w:eastAsia="zh-CN"/>
        </w:rPr>
        <w:t>S</w:t>
      </w:r>
      <w:r>
        <w:rPr>
          <w:lang w:eastAsia="zh-CN"/>
        </w:rPr>
        <w:t xml:space="preserve">RS configurations for </w:t>
      </w:r>
      <w:r w:rsidR="00E02F11">
        <w:rPr>
          <w:lang w:eastAsia="zh-CN"/>
        </w:rPr>
        <w:t>1T8R</w:t>
      </w:r>
    </w:p>
    <w:p w14:paraId="539AABD1" w14:textId="77777777" w:rsidR="00E02F11" w:rsidRDefault="00E02F11" w:rsidP="00E02F11">
      <w:r>
        <w:rPr>
          <w:lang w:eastAsia="zh-CN"/>
        </w:rPr>
        <w:t xml:space="preserve">For 1T8R, </w:t>
      </w:r>
      <w:r>
        <w:t xml:space="preserve">1 SRS resource set can be configured for a UE in a BWP with higher layer parameter </w:t>
      </w:r>
      <w:r>
        <w:rPr>
          <w:i/>
          <w:iCs/>
        </w:rPr>
        <w:t xml:space="preserve">resourceType </w:t>
      </w:r>
      <w:r>
        <w:t xml:space="preserve">in </w:t>
      </w:r>
      <w:r>
        <w:rPr>
          <w:i/>
          <w:iCs/>
        </w:rPr>
        <w:t xml:space="preserve">SRS-ResourceSet </w:t>
      </w:r>
      <w:r>
        <w:t xml:space="preserve">set to 'periodic' or 'semi-persistent' with 8 SRS resources transmitted in different symbols, each SRS resource </w:t>
      </w:r>
      <w:proofErr w:type="gramStart"/>
      <w:r>
        <w:t>in a given</w:t>
      </w:r>
      <w:proofErr w:type="gramEnd"/>
      <w:r>
        <w:t xml:space="preserve"> set consisting of a single SRS port, and the SRS port of each resource is associated with a different UE antenna port.</w:t>
      </w:r>
    </w:p>
    <w:p w14:paraId="6FBE539B" w14:textId="334F2B0F" w:rsidR="00E02F11" w:rsidRDefault="00E02F11" w:rsidP="00E02F11">
      <w:pPr>
        <w:rPr>
          <w:lang w:eastAsia="zh-CN"/>
        </w:rPr>
      </w:pPr>
      <w:r>
        <w:t xml:space="preserve">For 1T8R without guard period, </w:t>
      </w:r>
      <w:r w:rsidRPr="00D37A21">
        <w:rPr>
          <w:lang w:eastAsia="zh-CN"/>
        </w:rPr>
        <w:t>2</w:t>
      </w:r>
      <w:r>
        <w:rPr>
          <w:lang w:eastAsia="zh-CN"/>
        </w:rPr>
        <w:t xml:space="preserve"> </w:t>
      </w:r>
      <w:r w:rsidRPr="00D37A21">
        <w:rPr>
          <w:lang w:eastAsia="zh-CN"/>
        </w:rPr>
        <w:t xml:space="preserve">SRS resource sets each configured with </w:t>
      </w:r>
      <w:r>
        <w:rPr>
          <w:i/>
          <w:iCs/>
        </w:rPr>
        <w:t xml:space="preserve">resourceType </w:t>
      </w:r>
      <w:r>
        <w:rPr>
          <w:lang w:eastAsia="zh-CN"/>
        </w:rPr>
        <w:t xml:space="preserve">= </w:t>
      </w:r>
      <w:r w:rsidRPr="00D37A21">
        <w:rPr>
          <w:lang w:eastAsia="zh-CN"/>
        </w:rPr>
        <w:t xml:space="preserve">'aperiodic' and with a total of </w:t>
      </w:r>
      <w:r>
        <w:rPr>
          <w:lang w:eastAsia="zh-CN"/>
        </w:rPr>
        <w:t>8</w:t>
      </w:r>
      <w:r w:rsidRPr="00D37A21">
        <w:rPr>
          <w:lang w:eastAsia="zh-CN"/>
        </w:rPr>
        <w:t xml:space="preserve"> SRS resources transmitted in different symbols of 2</w:t>
      </w:r>
      <w:r>
        <w:rPr>
          <w:lang w:eastAsia="zh-CN"/>
        </w:rPr>
        <w:t xml:space="preserve"> </w:t>
      </w:r>
      <w:r w:rsidRPr="00D37A21">
        <w:rPr>
          <w:lang w:eastAsia="zh-CN"/>
        </w:rPr>
        <w:t>different slots</w:t>
      </w:r>
      <w:r>
        <w:rPr>
          <w:lang w:eastAsia="zh-CN"/>
        </w:rPr>
        <w:t xml:space="preserve"> as illustrated in </w:t>
      </w:r>
      <w:r>
        <w:rPr>
          <w:lang w:eastAsia="zh-CN"/>
        </w:rPr>
        <w:fldChar w:fldCharType="begin"/>
      </w:r>
      <w:r>
        <w:rPr>
          <w:lang w:eastAsia="zh-CN"/>
        </w:rPr>
        <w:instrText xml:space="preserve"> REF _Ref29888993 \h </w:instrText>
      </w:r>
      <w:r>
        <w:rPr>
          <w:lang w:eastAsia="zh-CN"/>
        </w:rPr>
      </w:r>
      <w:r>
        <w:rPr>
          <w:lang w:eastAsia="zh-CN"/>
        </w:rPr>
        <w:fldChar w:fldCharType="separate"/>
      </w:r>
      <w:r w:rsidR="002A714A">
        <w:t xml:space="preserve">Figure </w:t>
      </w:r>
      <w:r w:rsidR="002A714A">
        <w:rPr>
          <w:noProof/>
        </w:rPr>
        <w:t>5</w:t>
      </w:r>
      <w:r>
        <w:rPr>
          <w:lang w:eastAsia="zh-CN"/>
        </w:rPr>
        <w:fldChar w:fldCharType="end"/>
      </w:r>
      <w:r w:rsidRPr="00D37A21">
        <w:rPr>
          <w:lang w:eastAsia="zh-CN"/>
        </w:rPr>
        <w:t xml:space="preserve">, and where the SRS port of each SRS resource in the given </w:t>
      </w:r>
      <w:r>
        <w:rPr>
          <w:lang w:eastAsia="zh-CN"/>
        </w:rPr>
        <w:t xml:space="preserve">2 </w:t>
      </w:r>
      <w:r w:rsidRPr="00D37A21">
        <w:rPr>
          <w:lang w:eastAsia="zh-CN"/>
        </w:rPr>
        <w:t>sets is associated with a different UE antenna port.</w:t>
      </w:r>
      <w:r>
        <w:rPr>
          <w:lang w:eastAsia="zh-CN"/>
        </w:rPr>
        <w:t xml:space="preserve"> </w:t>
      </w:r>
      <w:r>
        <w:t>One set configured with 6 SRS resources and the other set configured with 2 SRS resources, or one set configured with 4 SRS resources and the other set configured with 4 SRS resources, or one set configured with 3 SRS resources and the other set configured with 5 SRS resources.</w:t>
      </w:r>
    </w:p>
    <w:p w14:paraId="739A439D" w14:textId="33BE1618" w:rsidR="00E02F11" w:rsidRDefault="00E02F11" w:rsidP="00E02F11">
      <w:pPr>
        <w:rPr>
          <w:lang w:eastAsia="zh-CN"/>
        </w:rPr>
      </w:pPr>
      <w:r w:rsidRPr="00D37A21">
        <w:rPr>
          <w:lang w:eastAsia="zh-CN"/>
        </w:rPr>
        <w:t>For 1T</w:t>
      </w:r>
      <w:r>
        <w:rPr>
          <w:lang w:eastAsia="zh-CN"/>
        </w:rPr>
        <w:t>8</w:t>
      </w:r>
      <w:r w:rsidRPr="00D37A21">
        <w:rPr>
          <w:lang w:eastAsia="zh-CN"/>
        </w:rPr>
        <w:t>R</w:t>
      </w:r>
      <w:r>
        <w:rPr>
          <w:lang w:eastAsia="zh-CN"/>
        </w:rPr>
        <w:t xml:space="preserve"> with 1 symbol guard period</w:t>
      </w:r>
      <w:r w:rsidRPr="00D37A21">
        <w:rPr>
          <w:lang w:eastAsia="zh-CN"/>
        </w:rPr>
        <w:t xml:space="preserve">, </w:t>
      </w:r>
      <w:r>
        <w:rPr>
          <w:lang w:eastAsia="zh-CN"/>
        </w:rPr>
        <w:t xml:space="preserve">3 </w:t>
      </w:r>
      <w:r w:rsidRPr="00D37A21">
        <w:rPr>
          <w:lang w:eastAsia="zh-CN"/>
        </w:rPr>
        <w:t xml:space="preserve">SRS resource sets each configured with </w:t>
      </w:r>
      <w:r>
        <w:rPr>
          <w:i/>
          <w:iCs/>
        </w:rPr>
        <w:t xml:space="preserve">resourceType </w:t>
      </w:r>
      <w:r>
        <w:rPr>
          <w:lang w:eastAsia="zh-CN"/>
        </w:rPr>
        <w:t xml:space="preserve">= </w:t>
      </w:r>
      <w:r w:rsidRPr="00D37A21">
        <w:rPr>
          <w:lang w:eastAsia="zh-CN"/>
        </w:rPr>
        <w:t xml:space="preserve">'aperiodic' and with a total of </w:t>
      </w:r>
      <w:r>
        <w:rPr>
          <w:lang w:eastAsia="zh-CN"/>
        </w:rPr>
        <w:t>8</w:t>
      </w:r>
      <w:r w:rsidRPr="00D37A21">
        <w:rPr>
          <w:lang w:eastAsia="zh-CN"/>
        </w:rPr>
        <w:t xml:space="preserve"> SRS resources transmitted in different symbols of </w:t>
      </w:r>
      <w:r>
        <w:rPr>
          <w:lang w:eastAsia="zh-CN"/>
        </w:rPr>
        <w:t xml:space="preserve">3 </w:t>
      </w:r>
      <w:r w:rsidRPr="00D37A21">
        <w:rPr>
          <w:lang w:eastAsia="zh-CN"/>
        </w:rPr>
        <w:t>different slots</w:t>
      </w:r>
      <w:r>
        <w:rPr>
          <w:lang w:eastAsia="zh-CN"/>
        </w:rPr>
        <w:t xml:space="preserve"> as illustrated in </w:t>
      </w:r>
      <w:r>
        <w:rPr>
          <w:lang w:eastAsia="zh-CN"/>
        </w:rPr>
        <w:fldChar w:fldCharType="begin"/>
      </w:r>
      <w:r>
        <w:rPr>
          <w:lang w:eastAsia="zh-CN"/>
        </w:rPr>
        <w:instrText xml:space="preserve"> REF _Ref29889097 \h </w:instrText>
      </w:r>
      <w:r>
        <w:rPr>
          <w:lang w:eastAsia="zh-CN"/>
        </w:rPr>
      </w:r>
      <w:r>
        <w:rPr>
          <w:lang w:eastAsia="zh-CN"/>
        </w:rPr>
        <w:fldChar w:fldCharType="separate"/>
      </w:r>
      <w:r w:rsidR="002A714A">
        <w:t xml:space="preserve">Figure </w:t>
      </w:r>
      <w:r w:rsidR="002A714A">
        <w:rPr>
          <w:noProof/>
        </w:rPr>
        <w:t>6</w:t>
      </w:r>
      <w:r>
        <w:rPr>
          <w:lang w:eastAsia="zh-CN"/>
        </w:rPr>
        <w:fldChar w:fldCharType="end"/>
      </w:r>
      <w:r w:rsidRPr="00D37A21">
        <w:rPr>
          <w:lang w:eastAsia="zh-CN"/>
        </w:rPr>
        <w:t xml:space="preserve">, and where the SRS port of each SRS resource in the given </w:t>
      </w:r>
      <w:r>
        <w:rPr>
          <w:lang w:eastAsia="zh-CN"/>
        </w:rPr>
        <w:t xml:space="preserve">3 </w:t>
      </w:r>
      <w:r w:rsidRPr="00D37A21">
        <w:rPr>
          <w:lang w:eastAsia="zh-CN"/>
        </w:rPr>
        <w:t>sets is associated with a different UE antenna port.</w:t>
      </w:r>
      <w:r>
        <w:rPr>
          <w:lang w:eastAsia="zh-CN"/>
        </w:rPr>
        <w:t xml:space="preserve"> </w:t>
      </w:r>
      <w:r>
        <w:t>Two sets are configured with 3 SRS resources and one set is configured with 2 SRS resources.</w:t>
      </w:r>
    </w:p>
    <w:p w14:paraId="0020C3DE" w14:textId="556B338E" w:rsidR="00E02F11" w:rsidRDefault="00E02F11" w:rsidP="00E02F11">
      <w:pPr>
        <w:rPr>
          <w:lang w:eastAsia="zh-CN"/>
        </w:rPr>
      </w:pPr>
      <w:r w:rsidRPr="00D37A21">
        <w:rPr>
          <w:lang w:eastAsia="zh-CN"/>
        </w:rPr>
        <w:t>For 1T</w:t>
      </w:r>
      <w:r>
        <w:rPr>
          <w:lang w:eastAsia="zh-CN"/>
        </w:rPr>
        <w:t>8</w:t>
      </w:r>
      <w:r w:rsidRPr="00D37A21">
        <w:rPr>
          <w:lang w:eastAsia="zh-CN"/>
        </w:rPr>
        <w:t>R</w:t>
      </w:r>
      <w:r>
        <w:rPr>
          <w:lang w:eastAsia="zh-CN"/>
        </w:rPr>
        <w:t xml:space="preserve"> with 2 symbol guard period</w:t>
      </w:r>
      <w:r w:rsidRPr="00D37A21">
        <w:rPr>
          <w:lang w:eastAsia="zh-CN"/>
        </w:rPr>
        <w:t xml:space="preserve">, </w:t>
      </w:r>
      <w:r>
        <w:rPr>
          <w:lang w:eastAsia="zh-CN"/>
        </w:rPr>
        <w:t xml:space="preserve">4 </w:t>
      </w:r>
      <w:r w:rsidRPr="00D37A21">
        <w:rPr>
          <w:lang w:eastAsia="zh-CN"/>
        </w:rPr>
        <w:t xml:space="preserve">SRS resource sets each configured with </w:t>
      </w:r>
      <w:r>
        <w:rPr>
          <w:i/>
          <w:iCs/>
        </w:rPr>
        <w:t xml:space="preserve">resourceType </w:t>
      </w:r>
      <w:r>
        <w:rPr>
          <w:lang w:eastAsia="zh-CN"/>
        </w:rPr>
        <w:t xml:space="preserve">= </w:t>
      </w:r>
      <w:r w:rsidRPr="00D37A21">
        <w:rPr>
          <w:lang w:eastAsia="zh-CN"/>
        </w:rPr>
        <w:t xml:space="preserve">'aperiodic' and with a total of </w:t>
      </w:r>
      <w:r>
        <w:rPr>
          <w:lang w:eastAsia="zh-CN"/>
        </w:rPr>
        <w:t>8</w:t>
      </w:r>
      <w:r w:rsidRPr="00D37A21">
        <w:rPr>
          <w:lang w:eastAsia="zh-CN"/>
        </w:rPr>
        <w:t xml:space="preserve"> SRS resources transmitted in different symbols of </w:t>
      </w:r>
      <w:r>
        <w:rPr>
          <w:lang w:eastAsia="zh-CN"/>
        </w:rPr>
        <w:t>4</w:t>
      </w:r>
      <w:r w:rsidRPr="00D37A21">
        <w:rPr>
          <w:lang w:eastAsia="zh-CN"/>
        </w:rPr>
        <w:t xml:space="preserve"> different slots</w:t>
      </w:r>
      <w:r>
        <w:rPr>
          <w:lang w:eastAsia="zh-CN"/>
        </w:rPr>
        <w:t xml:space="preserve"> as illustrated in </w:t>
      </w:r>
      <w:r>
        <w:rPr>
          <w:lang w:eastAsia="zh-CN"/>
        </w:rPr>
        <w:fldChar w:fldCharType="begin"/>
      </w:r>
      <w:r>
        <w:rPr>
          <w:lang w:eastAsia="zh-CN"/>
        </w:rPr>
        <w:instrText xml:space="preserve"> REF _Ref29889166 \h </w:instrText>
      </w:r>
      <w:r>
        <w:rPr>
          <w:lang w:eastAsia="zh-CN"/>
        </w:rPr>
      </w:r>
      <w:r>
        <w:rPr>
          <w:lang w:eastAsia="zh-CN"/>
        </w:rPr>
        <w:fldChar w:fldCharType="separate"/>
      </w:r>
      <w:r w:rsidR="002A714A">
        <w:t xml:space="preserve">Figure </w:t>
      </w:r>
      <w:r w:rsidR="002A714A">
        <w:rPr>
          <w:noProof/>
        </w:rPr>
        <w:t>7</w:t>
      </w:r>
      <w:r>
        <w:rPr>
          <w:lang w:eastAsia="zh-CN"/>
        </w:rPr>
        <w:fldChar w:fldCharType="end"/>
      </w:r>
      <w:r>
        <w:rPr>
          <w:lang w:eastAsia="zh-CN"/>
        </w:rPr>
        <w:fldChar w:fldCharType="begin"/>
      </w:r>
      <w:r>
        <w:rPr>
          <w:lang w:eastAsia="zh-CN"/>
        </w:rPr>
        <w:instrText xml:space="preserve"> REF _Ref29829877 \h </w:instrText>
      </w:r>
      <w:r>
        <w:rPr>
          <w:lang w:eastAsia="zh-CN"/>
        </w:rPr>
      </w:r>
      <w:r>
        <w:rPr>
          <w:lang w:eastAsia="zh-CN"/>
        </w:rPr>
        <w:fldChar w:fldCharType="end"/>
      </w:r>
      <w:r w:rsidRPr="00D37A21">
        <w:rPr>
          <w:lang w:eastAsia="zh-CN"/>
        </w:rPr>
        <w:t xml:space="preserve">, and where the SRS port of </w:t>
      </w:r>
      <w:r>
        <w:rPr>
          <w:lang w:eastAsia="zh-CN"/>
        </w:rPr>
        <w:t>each SRS resource in the given 4</w:t>
      </w:r>
      <w:r w:rsidRPr="00D37A21">
        <w:rPr>
          <w:lang w:eastAsia="zh-CN"/>
        </w:rPr>
        <w:t xml:space="preserve"> sets is associated with a different UE antenna port.</w:t>
      </w:r>
      <w:r>
        <w:rPr>
          <w:lang w:eastAsia="zh-CN"/>
        </w:rPr>
        <w:t xml:space="preserve"> The 4 sets are each configured with 2 SRS resources.</w:t>
      </w:r>
    </w:p>
    <w:p w14:paraId="0406C96F" w14:textId="77777777" w:rsidR="00E02F11" w:rsidRDefault="00E02F11" w:rsidP="00E02F11">
      <w:pPr>
        <w:rPr>
          <w:lang w:eastAsia="zh-CN"/>
        </w:rPr>
      </w:pPr>
      <w:r w:rsidRPr="003E1EFA">
        <w:t>Considering the potential PUSCH/PUCCH transmission in symbol 7 using different TX antenna</w:t>
      </w:r>
      <w:r>
        <w:t xml:space="preserve"> port different from TX1, and guard symbol is also required before the potential PUSCH/PUCCH transmission and the SRS transmission for antenna switching, so a first guard symbol(s) a configured before the SRS transmission on the first TX antenna port, i.e. TX1, in </w:t>
      </w:r>
      <w:r>
        <w:fldChar w:fldCharType="begin"/>
      </w:r>
      <w:r>
        <w:instrText xml:space="preserve"> REF _Ref29889097 \h </w:instrText>
      </w:r>
      <w:r>
        <w:fldChar w:fldCharType="separate"/>
      </w:r>
      <w:r>
        <w:t xml:space="preserve">Figure </w:t>
      </w:r>
      <w:r>
        <w:rPr>
          <w:noProof/>
        </w:rPr>
        <w:t>5</w:t>
      </w:r>
      <w:r>
        <w:fldChar w:fldCharType="end"/>
      </w:r>
      <w:r w:rsidRPr="00BF37EF">
        <w:t xml:space="preserve"> </w:t>
      </w:r>
      <w:r>
        <w:t xml:space="preserve">and </w:t>
      </w:r>
      <w:r>
        <w:fldChar w:fldCharType="begin"/>
      </w:r>
      <w:r>
        <w:instrText xml:space="preserve"> REF _Ref29889166 \h </w:instrText>
      </w:r>
      <w:r>
        <w:fldChar w:fldCharType="separate"/>
      </w:r>
      <w:r>
        <w:t xml:space="preserve">Figure </w:t>
      </w:r>
      <w:r>
        <w:rPr>
          <w:noProof/>
        </w:rPr>
        <w:t>6</w:t>
      </w:r>
      <w:r>
        <w:fldChar w:fldCharType="end"/>
      </w:r>
      <w:r>
        <w:t>.</w:t>
      </w:r>
    </w:p>
    <w:p w14:paraId="7AFFD500" w14:textId="77777777" w:rsidR="00E02F11" w:rsidRDefault="00E02F11" w:rsidP="00E02F11">
      <w:pPr>
        <w:spacing w:after="0"/>
        <w:jc w:val="center"/>
      </w:pPr>
      <w:r>
        <w:object w:dxaOrig="8798" w:dyaOrig="1686" w14:anchorId="03C70DD9">
          <v:shape id="_x0000_i1029" type="#_x0000_t75" style="width:440pt;height:84.8pt" o:ole="">
            <v:imagedata r:id="rId16" o:title=""/>
          </v:shape>
          <o:OLEObject Type="Embed" ProgID="Visio.Drawing.11" ShapeID="_x0000_i1029" DrawAspect="Content" ObjectID="_1689604175" r:id="rId17"/>
        </w:object>
      </w:r>
    </w:p>
    <w:p w14:paraId="439B610D" w14:textId="77777777" w:rsidR="00E02F11" w:rsidRDefault="00E02F11" w:rsidP="00E02F11">
      <w:pPr>
        <w:spacing w:after="0"/>
        <w:jc w:val="center"/>
      </w:pPr>
      <w:r>
        <w:object w:dxaOrig="8798" w:dyaOrig="1686" w14:anchorId="066AE1E0">
          <v:shape id="_x0000_i1030" type="#_x0000_t75" style="width:440pt;height:84.4pt" o:ole="">
            <v:imagedata r:id="rId18" o:title=""/>
          </v:shape>
          <o:OLEObject Type="Embed" ProgID="Visio.Drawing.11" ShapeID="_x0000_i1030" DrawAspect="Content" ObjectID="_1689604176" r:id="rId19"/>
        </w:object>
      </w:r>
    </w:p>
    <w:p w14:paraId="3AE719E6" w14:textId="77777777" w:rsidR="00E02F11" w:rsidRDefault="00E02F11" w:rsidP="00E02F11">
      <w:pPr>
        <w:spacing w:after="0"/>
        <w:jc w:val="center"/>
      </w:pPr>
      <w:r>
        <w:object w:dxaOrig="8798" w:dyaOrig="1686" w14:anchorId="4D681003">
          <v:shape id="_x0000_i1031" type="#_x0000_t75" style="width:440pt;height:84.4pt" o:ole="">
            <v:imagedata r:id="rId20" o:title=""/>
          </v:shape>
          <o:OLEObject Type="Embed" ProgID="Visio.Drawing.11" ShapeID="_x0000_i1031" DrawAspect="Content" ObjectID="_1689604177" r:id="rId21"/>
        </w:object>
      </w:r>
    </w:p>
    <w:p w14:paraId="4ED94ECA" w14:textId="1F080838" w:rsidR="00E02F11" w:rsidRDefault="00E02F11" w:rsidP="00E02F11">
      <w:pPr>
        <w:pStyle w:val="a5"/>
      </w:pPr>
      <w:bookmarkStart w:id="19" w:name="_Ref29888993"/>
      <w:r>
        <w:t xml:space="preserve">Figure </w:t>
      </w:r>
      <w:fldSimple w:instr=" SEQ Figure \* ARABIC ">
        <w:r w:rsidR="002A714A">
          <w:rPr>
            <w:noProof/>
          </w:rPr>
          <w:t>5</w:t>
        </w:r>
      </w:fldSimple>
      <w:bookmarkEnd w:id="19"/>
      <w:r>
        <w:t xml:space="preserve"> Aperiodic SRS transmission for antenna switching for UE capability 1T8R without guard period</w:t>
      </w:r>
    </w:p>
    <w:p w14:paraId="01B08B1B" w14:textId="77777777" w:rsidR="00E02F11" w:rsidRPr="00957588" w:rsidRDefault="00E02F11" w:rsidP="00E02F11"/>
    <w:p w14:paraId="6CD5379D" w14:textId="77777777" w:rsidR="00E02F11" w:rsidRDefault="00E02F11" w:rsidP="00E02F11">
      <w:pPr>
        <w:spacing w:after="0"/>
      </w:pPr>
      <w:r>
        <w:object w:dxaOrig="13332" w:dyaOrig="1686" w14:anchorId="2C3B216D">
          <v:shape id="_x0000_i1032" type="#_x0000_t75" style="width:480.8pt;height:60.8pt" o:ole="">
            <v:imagedata r:id="rId22" o:title=""/>
          </v:shape>
          <o:OLEObject Type="Embed" ProgID="Visio.Drawing.11" ShapeID="_x0000_i1032" DrawAspect="Content" ObjectID="_1689604178" r:id="rId23"/>
        </w:object>
      </w:r>
    </w:p>
    <w:p w14:paraId="4AC373B4" w14:textId="4921C853" w:rsidR="00E02F11" w:rsidRDefault="00E02F11" w:rsidP="00E02F11">
      <w:pPr>
        <w:pStyle w:val="a5"/>
        <w:rPr>
          <w:lang w:eastAsia="zh-CN"/>
        </w:rPr>
      </w:pPr>
      <w:bookmarkStart w:id="20" w:name="_Ref29889097"/>
      <w:r>
        <w:t xml:space="preserve">Figure </w:t>
      </w:r>
      <w:fldSimple w:instr=" SEQ Figure \* ARABIC ">
        <w:r w:rsidR="002A714A">
          <w:rPr>
            <w:noProof/>
          </w:rPr>
          <w:t>6</w:t>
        </w:r>
      </w:fldSimple>
      <w:bookmarkEnd w:id="20"/>
      <w:r>
        <w:t xml:space="preserve"> Aperiodic SRS transmission for antenna switching for UE capability 1T8R with 1 guard symbol</w:t>
      </w:r>
    </w:p>
    <w:p w14:paraId="473A9FED" w14:textId="77777777" w:rsidR="00E02F11" w:rsidRDefault="00E02F11" w:rsidP="00E02F11">
      <w:pPr>
        <w:spacing w:after="0"/>
        <w:rPr>
          <w:lang w:eastAsia="zh-CN"/>
        </w:rPr>
      </w:pPr>
    </w:p>
    <w:p w14:paraId="2F161147" w14:textId="77777777" w:rsidR="00E02F11" w:rsidRPr="00957588" w:rsidRDefault="00E02F11" w:rsidP="00E02F11">
      <w:pPr>
        <w:spacing w:after="0"/>
        <w:rPr>
          <w:lang w:eastAsia="zh-CN"/>
        </w:rPr>
      </w:pPr>
      <w:r>
        <w:object w:dxaOrig="17868" w:dyaOrig="1686" w14:anchorId="737E205F">
          <v:shape id="_x0000_i1033" type="#_x0000_t75" style="width:480.8pt;height:45.6pt" o:ole="">
            <v:imagedata r:id="rId24" o:title=""/>
          </v:shape>
          <o:OLEObject Type="Embed" ProgID="Visio.Drawing.11" ShapeID="_x0000_i1033" DrawAspect="Content" ObjectID="_1689604179" r:id="rId25"/>
        </w:object>
      </w:r>
    </w:p>
    <w:p w14:paraId="7CA1A3E3" w14:textId="2EE54389" w:rsidR="00E02F11" w:rsidRDefault="00E02F11" w:rsidP="00E02F11">
      <w:pPr>
        <w:pStyle w:val="a5"/>
        <w:rPr>
          <w:lang w:eastAsia="zh-CN"/>
        </w:rPr>
      </w:pPr>
      <w:bookmarkStart w:id="21" w:name="_Ref29889166"/>
      <w:r>
        <w:t xml:space="preserve">Figure </w:t>
      </w:r>
      <w:fldSimple w:instr=" SEQ Figure \* ARABIC ">
        <w:r w:rsidR="002A714A">
          <w:rPr>
            <w:noProof/>
          </w:rPr>
          <w:t>7</w:t>
        </w:r>
      </w:fldSimple>
      <w:bookmarkEnd w:id="21"/>
      <w:r>
        <w:t xml:space="preserve"> Aperiodic SRS transmission for antenna switching for UE capability 1T8R with 2 guard symbols</w:t>
      </w:r>
    </w:p>
    <w:p w14:paraId="60192629" w14:textId="77777777" w:rsidR="00E02F11" w:rsidRPr="00957588" w:rsidRDefault="00E02F11" w:rsidP="00E02F11">
      <w:pPr>
        <w:spacing w:after="0"/>
        <w:rPr>
          <w:lang w:eastAsia="zh-CN"/>
        </w:rPr>
      </w:pPr>
    </w:p>
    <w:p w14:paraId="3FD9E5E9" w14:textId="4056DC73" w:rsidR="00E02F11" w:rsidRDefault="001D7A59" w:rsidP="001D7A59">
      <w:pPr>
        <w:pStyle w:val="3"/>
        <w:rPr>
          <w:lang w:eastAsia="zh-CN"/>
        </w:rPr>
      </w:pPr>
      <w:r>
        <w:rPr>
          <w:rFonts w:hint="eastAsia"/>
          <w:lang w:eastAsia="zh-CN"/>
        </w:rPr>
        <w:t>S</w:t>
      </w:r>
      <w:r>
        <w:rPr>
          <w:lang w:eastAsia="zh-CN"/>
        </w:rPr>
        <w:t xml:space="preserve">RS configurations for </w:t>
      </w:r>
      <w:r w:rsidR="00E02F11">
        <w:rPr>
          <w:lang w:eastAsia="zh-CN"/>
        </w:rPr>
        <w:t>2T8R</w:t>
      </w:r>
    </w:p>
    <w:p w14:paraId="2555EE84" w14:textId="77777777" w:rsidR="00E02F11" w:rsidRDefault="00E02F11" w:rsidP="00E02F11">
      <w:r>
        <w:t xml:space="preserve">For 2T8R, 1 SRS resource set configured with higher layer parameter </w:t>
      </w:r>
      <w:r>
        <w:rPr>
          <w:i/>
          <w:iCs/>
        </w:rPr>
        <w:t xml:space="preserve">resourceType </w:t>
      </w:r>
      <w:r>
        <w:t xml:space="preserve">in </w:t>
      </w:r>
      <w:r>
        <w:rPr>
          <w:i/>
          <w:iCs/>
        </w:rPr>
        <w:t xml:space="preserve">SRS-ResourceSet </w:t>
      </w:r>
      <w:r>
        <w:t xml:space="preserve">set to 'periodic' or 'semi-persistent' with 4 SRS resources transmitted in different symbols, each SRS resource </w:t>
      </w:r>
      <w:proofErr w:type="gramStart"/>
      <w:r>
        <w:t>in a given</w:t>
      </w:r>
      <w:proofErr w:type="gramEnd"/>
      <w:r>
        <w:t xml:space="preserve"> set consisting of two SRS port, and the SRS port pair of each resource is associated with a different UE antenna port pair.</w:t>
      </w:r>
    </w:p>
    <w:p w14:paraId="6CAC13BE" w14:textId="73A771E9" w:rsidR="00E02F11" w:rsidRDefault="00E02F11" w:rsidP="00E02F11">
      <w:pPr>
        <w:spacing w:after="0"/>
      </w:pPr>
      <w:r>
        <w:t xml:space="preserve">For 2T8R, 2 SRS resource sets each configured with higher layer parameter </w:t>
      </w:r>
      <w:r>
        <w:rPr>
          <w:i/>
          <w:iCs/>
        </w:rPr>
        <w:t xml:space="preserve">resourceType </w:t>
      </w:r>
      <w:r>
        <w:t xml:space="preserve">in </w:t>
      </w:r>
      <w:r>
        <w:rPr>
          <w:i/>
          <w:iCs/>
        </w:rPr>
        <w:t xml:space="preserve">SRS-ResourceSet </w:t>
      </w:r>
      <w:r>
        <w:t xml:space="preserve">set to 'aperiodic' and with a total of 4 SRS resources transmitted in different symbols of two different slots, and where the SRS port pair of each SRS resource in the given two sets is associated with a different UE antenna port pair. The two sets are each configured with two SRS resources, or one set is configured with one SRS resource and the other set is configured with three SRS resources. </w:t>
      </w:r>
    </w:p>
    <w:p w14:paraId="207E5F67" w14:textId="167BAB9E" w:rsidR="00E02F11" w:rsidRDefault="001D7A59" w:rsidP="001D7A59">
      <w:pPr>
        <w:pStyle w:val="3"/>
        <w:rPr>
          <w:lang w:eastAsia="zh-CN"/>
        </w:rPr>
      </w:pPr>
      <w:r>
        <w:rPr>
          <w:rFonts w:hint="eastAsia"/>
          <w:lang w:eastAsia="zh-CN"/>
        </w:rPr>
        <w:t>S</w:t>
      </w:r>
      <w:r>
        <w:rPr>
          <w:lang w:eastAsia="zh-CN"/>
        </w:rPr>
        <w:t xml:space="preserve">RS configurations for </w:t>
      </w:r>
      <w:r w:rsidR="00E02F11">
        <w:rPr>
          <w:lang w:eastAsia="zh-CN"/>
        </w:rPr>
        <w:t>4T8R</w:t>
      </w:r>
    </w:p>
    <w:p w14:paraId="2B1EC42B" w14:textId="7E51C510" w:rsidR="00E02F11" w:rsidRDefault="00E02F11" w:rsidP="00E02F11">
      <w:pPr>
        <w:rPr>
          <w:lang w:eastAsia="zh-CN"/>
        </w:rPr>
      </w:pPr>
      <w:r w:rsidRPr="00D37A21">
        <w:rPr>
          <w:lang w:eastAsia="zh-CN"/>
        </w:rPr>
        <w:t xml:space="preserve">For 4T8R, 1 or 2 SRS resource sets can be configured for the UE with different time domain behavior, where each set has 2 SRS resources transmitted in different symbols, each SRS resource in a set consisting </w:t>
      </w:r>
      <w:r w:rsidRPr="00D37A21">
        <w:rPr>
          <w:lang w:eastAsia="zh-CN"/>
        </w:rPr>
        <w:lastRenderedPageBreak/>
        <w:t>of 4 SRS ports, and the SRS ports of the second resource in the set is associated with different UE antenna ports than the SRS ports of the first resource in the same set.</w:t>
      </w:r>
    </w:p>
    <w:p w14:paraId="5B177E7A" w14:textId="77777777" w:rsidR="001268E4" w:rsidRDefault="001268E4" w:rsidP="006F7B52">
      <w:pPr>
        <w:rPr>
          <w:lang w:eastAsia="zh-CN"/>
        </w:rPr>
      </w:pPr>
    </w:p>
    <w:p w14:paraId="04F8D137" w14:textId="31F690A3" w:rsidR="00E02F11" w:rsidRDefault="00D379C9" w:rsidP="006F7B52">
      <w:pPr>
        <w:rPr>
          <w:lang w:eastAsia="zh-CN"/>
        </w:rPr>
      </w:pPr>
      <w:r>
        <w:rPr>
          <w:lang w:eastAsia="zh-CN"/>
        </w:rPr>
        <w:t>It has been agreed on the maximum value of SRS resource sets for different antenna switching configuration</w:t>
      </w:r>
      <w:r w:rsidR="000152B0">
        <w:rPr>
          <w:lang w:eastAsia="zh-CN"/>
        </w:rPr>
        <w:t>s</w:t>
      </w:r>
      <w:r>
        <w:rPr>
          <w:lang w:eastAsia="zh-CN"/>
        </w:rPr>
        <w:t xml:space="preserve">. </w:t>
      </w:r>
      <w:r w:rsidR="00F15262">
        <w:rPr>
          <w:lang w:eastAsia="zh-CN"/>
        </w:rPr>
        <w:t xml:space="preserve">On supported values of N </w:t>
      </w:r>
      <w:r w:rsidR="006C54BC">
        <w:rPr>
          <w:lang w:eastAsia="zh-CN"/>
        </w:rPr>
        <w:t xml:space="preserve">for aperiodic SRS antenna switching with &gt;4Rx, </w:t>
      </w:r>
      <w:r w:rsidR="00271CFB">
        <w:rPr>
          <w:lang w:eastAsia="zh-CN"/>
        </w:rPr>
        <w:t>three alternatives are provided for down-selection:</w:t>
      </w:r>
    </w:p>
    <w:p w14:paraId="2AB278B3" w14:textId="77777777" w:rsidR="00880C9C" w:rsidRPr="000D64F9" w:rsidRDefault="00880C9C" w:rsidP="00A946DF">
      <w:pPr>
        <w:numPr>
          <w:ilvl w:val="0"/>
          <w:numId w:val="45"/>
        </w:numPr>
        <w:autoSpaceDE/>
        <w:autoSpaceDN/>
        <w:adjustRightInd/>
        <w:snapToGrid/>
        <w:spacing w:line="240" w:lineRule="auto"/>
        <w:ind w:left="714" w:hanging="357"/>
        <w:jc w:val="left"/>
        <w:rPr>
          <w:color w:val="000000"/>
          <w:szCs w:val="20"/>
        </w:rPr>
      </w:pPr>
      <w:r w:rsidRPr="000D64F9">
        <w:rPr>
          <w:iCs/>
          <w:color w:val="000000"/>
          <w:szCs w:val="20"/>
        </w:rPr>
        <w:t xml:space="preserve">Alt 1: All the non-zero integer values &lt;= N_max </w:t>
      </w:r>
      <w:proofErr w:type="gramStart"/>
      <w:r w:rsidRPr="000D64F9">
        <w:rPr>
          <w:iCs/>
          <w:color w:val="000000"/>
          <w:szCs w:val="20"/>
        </w:rPr>
        <w:t>are</w:t>
      </w:r>
      <w:proofErr w:type="gramEnd"/>
      <w:r w:rsidRPr="000D64F9">
        <w:rPr>
          <w:iCs/>
          <w:color w:val="000000"/>
          <w:szCs w:val="20"/>
        </w:rPr>
        <w:t xml:space="preserve"> supported for N</w:t>
      </w:r>
    </w:p>
    <w:p w14:paraId="1BCD3762" w14:textId="77777777" w:rsidR="00880C9C" w:rsidRPr="000D64F9" w:rsidRDefault="00880C9C" w:rsidP="00A946DF">
      <w:pPr>
        <w:numPr>
          <w:ilvl w:val="0"/>
          <w:numId w:val="45"/>
        </w:numPr>
        <w:autoSpaceDE/>
        <w:autoSpaceDN/>
        <w:adjustRightInd/>
        <w:snapToGrid/>
        <w:spacing w:line="240" w:lineRule="auto"/>
        <w:ind w:left="714" w:hanging="357"/>
        <w:jc w:val="left"/>
        <w:rPr>
          <w:color w:val="000000"/>
          <w:szCs w:val="20"/>
        </w:rPr>
      </w:pPr>
      <w:r w:rsidRPr="000D64F9">
        <w:rPr>
          <w:iCs/>
          <w:color w:val="000000"/>
          <w:szCs w:val="20"/>
        </w:rPr>
        <w:t>Alt 2: Support N=N_max only</w:t>
      </w:r>
    </w:p>
    <w:p w14:paraId="2AD2619A" w14:textId="77777777" w:rsidR="00880C9C" w:rsidRPr="000D64F9" w:rsidRDefault="00880C9C" w:rsidP="00A946DF">
      <w:pPr>
        <w:numPr>
          <w:ilvl w:val="0"/>
          <w:numId w:val="45"/>
        </w:numPr>
        <w:autoSpaceDE/>
        <w:autoSpaceDN/>
        <w:adjustRightInd/>
        <w:snapToGrid/>
        <w:spacing w:line="240" w:lineRule="auto"/>
        <w:ind w:left="714" w:hanging="357"/>
        <w:jc w:val="left"/>
        <w:rPr>
          <w:color w:val="000000"/>
          <w:szCs w:val="20"/>
        </w:rPr>
      </w:pPr>
      <w:r w:rsidRPr="000D64F9">
        <w:rPr>
          <w:iCs/>
          <w:color w:val="000000"/>
          <w:szCs w:val="20"/>
        </w:rPr>
        <w:t>Alt 3: Support specific N values &lt;= N_max</w:t>
      </w:r>
    </w:p>
    <w:p w14:paraId="6E99699D" w14:textId="4CFFCF92" w:rsidR="00271CFB" w:rsidRDefault="00A946DF" w:rsidP="006F7B52">
      <w:pPr>
        <w:rPr>
          <w:lang w:eastAsia="zh-CN"/>
        </w:rPr>
      </w:pPr>
      <w:r>
        <w:rPr>
          <w:rFonts w:hint="eastAsia"/>
          <w:lang w:eastAsia="zh-CN"/>
        </w:rPr>
        <w:t>A</w:t>
      </w:r>
      <w:r>
        <w:rPr>
          <w:lang w:eastAsia="zh-CN"/>
        </w:rPr>
        <w:t xml:space="preserve">lt 1 has the </w:t>
      </w:r>
      <w:r w:rsidR="002D3D4E">
        <w:rPr>
          <w:lang w:eastAsia="zh-CN"/>
        </w:rPr>
        <w:t xml:space="preserve">most </w:t>
      </w:r>
      <w:r>
        <w:rPr>
          <w:lang w:eastAsia="zh-CN"/>
        </w:rPr>
        <w:t>flexib</w:t>
      </w:r>
      <w:r w:rsidR="002D3D4E">
        <w:rPr>
          <w:lang w:eastAsia="zh-CN"/>
        </w:rPr>
        <w:t>ility</w:t>
      </w:r>
      <w:r>
        <w:rPr>
          <w:lang w:eastAsia="zh-CN"/>
        </w:rPr>
        <w:t xml:space="preserve"> and </w:t>
      </w:r>
      <w:r w:rsidR="00DA0534">
        <w:rPr>
          <w:lang w:eastAsia="zh-CN"/>
        </w:rPr>
        <w:t>A</w:t>
      </w:r>
      <w:r w:rsidR="002D3D4E">
        <w:rPr>
          <w:lang w:eastAsia="zh-CN"/>
        </w:rPr>
        <w:t>lt 2 is more restricted,</w:t>
      </w:r>
      <w:r w:rsidR="003E33E4">
        <w:rPr>
          <w:lang w:eastAsia="zh-CN"/>
        </w:rPr>
        <w:t xml:space="preserve"> </w:t>
      </w:r>
      <w:r w:rsidR="00DA0534">
        <w:rPr>
          <w:lang w:eastAsia="zh-CN"/>
        </w:rPr>
        <w:t>while Alt 3</w:t>
      </w:r>
      <w:r w:rsidR="00D51F55">
        <w:rPr>
          <w:lang w:eastAsia="zh-CN"/>
        </w:rPr>
        <w:t xml:space="preserve"> provide some flexibility for multi-UE multiplexing</w:t>
      </w:r>
      <w:r w:rsidR="00630FE4">
        <w:rPr>
          <w:lang w:eastAsia="zh-CN"/>
        </w:rPr>
        <w:t xml:space="preserve"> and can also reduce the UE implementation complexity. </w:t>
      </w:r>
      <w:proofErr w:type="gramStart"/>
      <w:r w:rsidR="00630FE4">
        <w:rPr>
          <w:lang w:eastAsia="zh-CN"/>
        </w:rPr>
        <w:t>S</w:t>
      </w:r>
      <w:r w:rsidR="003E33E4">
        <w:rPr>
          <w:lang w:eastAsia="zh-CN"/>
        </w:rPr>
        <w:t>o</w:t>
      </w:r>
      <w:proofErr w:type="gramEnd"/>
      <w:r w:rsidR="003E33E4">
        <w:rPr>
          <w:lang w:eastAsia="zh-CN"/>
        </w:rPr>
        <w:t xml:space="preserve"> we prefer to support alt 3.</w:t>
      </w:r>
    </w:p>
    <w:p w14:paraId="6607A0D7" w14:textId="2D7F9328" w:rsidR="00A310FF" w:rsidRPr="00E1401A" w:rsidRDefault="00A310FF" w:rsidP="006F7B52">
      <w:pPr>
        <w:rPr>
          <w:b/>
          <w:bCs/>
          <w:i/>
          <w:iCs/>
          <w:lang w:eastAsia="zh-CN"/>
        </w:rPr>
      </w:pPr>
      <w:r w:rsidRPr="00E1401A">
        <w:rPr>
          <w:b/>
          <w:bCs/>
          <w:i/>
          <w:iCs/>
          <w:lang w:eastAsia="zh-CN"/>
        </w:rPr>
        <w:t>P</w:t>
      </w:r>
      <w:r w:rsidRPr="00E1401A">
        <w:rPr>
          <w:rFonts w:hint="eastAsia"/>
          <w:b/>
          <w:bCs/>
          <w:i/>
          <w:iCs/>
          <w:lang w:eastAsia="zh-CN"/>
        </w:rPr>
        <w:t>roposal</w:t>
      </w:r>
      <w:r w:rsidR="00E1401A" w:rsidRPr="00E1401A">
        <w:rPr>
          <w:b/>
          <w:bCs/>
          <w:i/>
          <w:iCs/>
          <w:lang w:eastAsia="zh-CN"/>
        </w:rPr>
        <w:t xml:space="preserve"> 6</w:t>
      </w:r>
      <w:r w:rsidR="00D62F89" w:rsidRPr="00E1401A">
        <w:rPr>
          <w:b/>
          <w:bCs/>
          <w:i/>
          <w:iCs/>
          <w:lang w:eastAsia="zh-CN"/>
        </w:rPr>
        <w:t xml:space="preserve">: Support specific N values </w:t>
      </w:r>
      <w:r w:rsidR="00D62F89" w:rsidRPr="00E1401A">
        <w:rPr>
          <w:b/>
          <w:bCs/>
          <w:i/>
          <w:iCs/>
          <w:szCs w:val="20"/>
        </w:rPr>
        <w:t>&lt;= N_max.</w:t>
      </w:r>
    </w:p>
    <w:p w14:paraId="0209A2EE" w14:textId="52992519" w:rsidR="006F7B52" w:rsidRDefault="006F7B52" w:rsidP="006F7B52">
      <w:pPr>
        <w:pStyle w:val="2"/>
        <w:rPr>
          <w:lang w:eastAsia="zh-CN"/>
        </w:rPr>
      </w:pPr>
      <w:r>
        <w:rPr>
          <w:lang w:eastAsia="zh-CN"/>
        </w:rPr>
        <w:t>Enhancements on coverage and capacity</w:t>
      </w:r>
    </w:p>
    <w:p w14:paraId="3F9CC4F0" w14:textId="1500C13D" w:rsidR="00DD0AB9" w:rsidRDefault="00EE3342" w:rsidP="00370961">
      <w:pPr>
        <w:rPr>
          <w:lang w:eastAsia="zh-CN"/>
        </w:rPr>
      </w:pPr>
      <w:r>
        <w:rPr>
          <w:lang w:eastAsia="zh-CN"/>
        </w:rPr>
        <w:t xml:space="preserve">Several enhanced schemes were agreed in </w:t>
      </w:r>
      <w:r w:rsidR="00B70426" w:rsidRPr="00AF65F2">
        <w:rPr>
          <w:lang w:eastAsia="zh-CN"/>
        </w:rPr>
        <w:t>RAN1#104e</w:t>
      </w:r>
      <w:r w:rsidR="00D50A90">
        <w:rPr>
          <w:lang w:eastAsia="zh-CN"/>
        </w:rPr>
        <w:t xml:space="preserve"> to improve the coverage and capacity of SRS</w:t>
      </w:r>
      <w:r w:rsidR="00727E2D">
        <w:rPr>
          <w:lang w:eastAsia="zh-CN"/>
        </w:rPr>
        <w:t xml:space="preserve">. </w:t>
      </w:r>
      <w:r w:rsidR="00E3193A">
        <w:rPr>
          <w:lang w:eastAsia="zh-CN"/>
        </w:rPr>
        <w:t>F</w:t>
      </w:r>
      <w:r w:rsidR="00727E2D">
        <w:rPr>
          <w:lang w:eastAsia="zh-CN"/>
        </w:rPr>
        <w:t>or example</w:t>
      </w:r>
      <w:r w:rsidR="0066676D">
        <w:rPr>
          <w:lang w:eastAsia="zh-CN"/>
        </w:rPr>
        <w:t xml:space="preserve">, the repetition number is increased to </w:t>
      </w:r>
      <w:r w:rsidR="00EC0AB7">
        <w:rPr>
          <w:lang w:eastAsia="zh-CN"/>
        </w:rPr>
        <w:t>14 to improve the sounding coverage</w:t>
      </w:r>
      <w:r w:rsidR="006F1A07">
        <w:rPr>
          <w:lang w:eastAsia="zh-CN"/>
        </w:rPr>
        <w:t>, and Comb8 is introduced to improve the SRS capacity</w:t>
      </w:r>
      <w:r w:rsidR="00FA0764">
        <w:rPr>
          <w:lang w:eastAsia="zh-CN"/>
        </w:rPr>
        <w:t>.</w:t>
      </w:r>
      <w:r w:rsidR="009101D7">
        <w:rPr>
          <w:lang w:eastAsia="zh-CN"/>
        </w:rPr>
        <w:t xml:space="preserve"> Those two features can be supported by changing the Rel-15/16 RRC configuration.</w:t>
      </w:r>
      <w:r w:rsidR="00B80B8E">
        <w:rPr>
          <w:lang w:eastAsia="zh-CN"/>
        </w:rPr>
        <w:t xml:space="preserve"> </w:t>
      </w:r>
      <w:r w:rsidR="000E51F8">
        <w:rPr>
          <w:lang w:eastAsia="zh-CN"/>
        </w:rPr>
        <w:t>Another important feature is partial frequency sounding</w:t>
      </w:r>
      <w:r w:rsidR="005E519D">
        <w:rPr>
          <w:lang w:eastAsia="zh-CN"/>
        </w:rPr>
        <w:t>.</w:t>
      </w:r>
    </w:p>
    <w:p w14:paraId="5901F2D6" w14:textId="07C4B5A2" w:rsidR="000E6DB5" w:rsidRDefault="0029089E" w:rsidP="0029089E">
      <w:pPr>
        <w:pStyle w:val="3"/>
        <w:rPr>
          <w:lang w:eastAsia="zh-CN"/>
        </w:rPr>
      </w:pPr>
      <w:r>
        <w:rPr>
          <w:lang w:eastAsia="zh-CN"/>
        </w:rPr>
        <w:t>Larger comb size</w:t>
      </w:r>
    </w:p>
    <w:p w14:paraId="2078C9A4" w14:textId="5968FAFC" w:rsidR="003C2462" w:rsidRDefault="0026305C" w:rsidP="003C2462">
      <w:pPr>
        <w:rPr>
          <w:lang w:eastAsia="zh-CN"/>
        </w:rPr>
      </w:pPr>
      <w:r>
        <w:rPr>
          <w:lang w:eastAsia="zh-CN"/>
        </w:rPr>
        <w:t xml:space="preserve">Comb-8 was agreed to </w:t>
      </w:r>
      <w:r w:rsidR="008800A7">
        <w:rPr>
          <w:lang w:eastAsia="zh-CN"/>
        </w:rPr>
        <w:t xml:space="preserve">increase the </w:t>
      </w:r>
      <w:r w:rsidR="00927C94">
        <w:rPr>
          <w:lang w:eastAsia="zh-CN"/>
        </w:rPr>
        <w:t>SRS capacity</w:t>
      </w:r>
      <w:r w:rsidR="002B1ED3">
        <w:rPr>
          <w:lang w:eastAsia="zh-CN"/>
        </w:rPr>
        <w:t xml:space="preserve">. </w:t>
      </w:r>
      <w:r w:rsidR="00B01720">
        <w:rPr>
          <w:lang w:eastAsia="zh-CN"/>
        </w:rPr>
        <w:t>Two alternatives are provided o</w:t>
      </w:r>
      <w:r w:rsidR="002B1ED3">
        <w:rPr>
          <w:lang w:eastAsia="zh-CN"/>
        </w:rPr>
        <w:t>n the maximum number of cyclic shifts for Com-8</w:t>
      </w:r>
      <w:r w:rsidR="004F37E4">
        <w:rPr>
          <w:lang w:eastAsia="zh-CN"/>
        </w:rPr>
        <w:t>:</w:t>
      </w:r>
    </w:p>
    <w:p w14:paraId="16C2E5CF" w14:textId="77777777" w:rsidR="004F37E4" w:rsidRPr="000D64F9" w:rsidRDefault="004F37E4" w:rsidP="002B2B7B">
      <w:pPr>
        <w:numPr>
          <w:ilvl w:val="0"/>
          <w:numId w:val="45"/>
        </w:numPr>
        <w:autoSpaceDE/>
        <w:autoSpaceDN/>
        <w:adjustRightInd/>
        <w:snapToGrid/>
        <w:spacing w:line="240" w:lineRule="auto"/>
        <w:ind w:left="714" w:hanging="357"/>
        <w:jc w:val="left"/>
        <w:rPr>
          <w:iCs/>
          <w:color w:val="000000"/>
          <w:szCs w:val="20"/>
        </w:rPr>
      </w:pPr>
      <w:r w:rsidRPr="000D64F9">
        <w:rPr>
          <w:color w:val="000000"/>
          <w:szCs w:val="20"/>
        </w:rPr>
        <w:t>Alt 1: The maximum number of CSs for Comb-8 is 6</w:t>
      </w:r>
    </w:p>
    <w:p w14:paraId="4DF6F344" w14:textId="77777777" w:rsidR="004F37E4" w:rsidRPr="000D64F9" w:rsidRDefault="004F37E4" w:rsidP="002B2B7B">
      <w:pPr>
        <w:numPr>
          <w:ilvl w:val="0"/>
          <w:numId w:val="45"/>
        </w:numPr>
        <w:autoSpaceDE/>
        <w:autoSpaceDN/>
        <w:adjustRightInd/>
        <w:snapToGrid/>
        <w:spacing w:line="240" w:lineRule="auto"/>
        <w:ind w:left="714" w:hanging="357"/>
        <w:jc w:val="left"/>
        <w:rPr>
          <w:iCs/>
          <w:color w:val="000000"/>
          <w:szCs w:val="20"/>
        </w:rPr>
      </w:pPr>
      <w:r w:rsidRPr="000D64F9">
        <w:rPr>
          <w:color w:val="000000"/>
          <w:szCs w:val="20"/>
        </w:rPr>
        <w:t>Alt 2: The maximum number of CSs for Comb-8 is 12, and introduce a rule to restrict applicable CSs when SRS sequence is shorter than the maximum number of CSs</w:t>
      </w:r>
    </w:p>
    <w:p w14:paraId="2B717156" w14:textId="22A5A64F" w:rsidR="004F37E4" w:rsidRDefault="00B226F2" w:rsidP="003C2462">
      <w:pPr>
        <w:rPr>
          <w:lang w:eastAsia="zh-CN"/>
        </w:rPr>
      </w:pPr>
      <w:r>
        <w:rPr>
          <w:lang w:eastAsia="zh-CN"/>
        </w:rPr>
        <w:t>Some companies support Alt 1 since it has been supported for SRS for positioning in Rel-16</w:t>
      </w:r>
      <w:r w:rsidR="00080EB7">
        <w:rPr>
          <w:lang w:eastAsia="zh-CN"/>
        </w:rPr>
        <w:t xml:space="preserve">, however, </w:t>
      </w:r>
      <w:r w:rsidR="004F199C">
        <w:rPr>
          <w:lang w:eastAsia="zh-CN"/>
        </w:rPr>
        <w:t xml:space="preserve">it </w:t>
      </w:r>
      <w:r w:rsidR="003C685C">
        <w:rPr>
          <w:lang w:eastAsia="zh-CN"/>
        </w:rPr>
        <w:t>does</w:t>
      </w:r>
      <w:r w:rsidR="004F199C">
        <w:rPr>
          <w:lang w:eastAsia="zh-CN"/>
        </w:rPr>
        <w:t xml:space="preserve"> work for SRS resources with 4 port according to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t>
            </m:r>
            <m:r>
              <w:rPr>
                <w:rFonts w:ascii="Cambria Math" w:hAnsi="Cambria Math"/>
                <w:lang w:eastAsia="zh-CN"/>
              </w:rPr>
              <m:t>i</m:t>
            </m:r>
          </m:sup>
        </m:sSubSup>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t>
                </m:r>
              </m:sup>
            </m:sSubSup>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cs,max</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-1000</m:t>
                    </m:r>
                  </m:e>
                </m:d>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ap</m:t>
                    </m:r>
                  </m:sub>
                  <m:sup>
                    <m:r>
                      <m:rPr>
                        <m:sty m:val="p"/>
                      </m:rPr>
                      <w:rPr>
                        <w:rFonts w:ascii="Cambria Math" w:hAnsi="Cambria Math" w:hint="eastAsia"/>
                        <w:lang w:eastAsia="zh-CN"/>
                      </w:rPr>
                      <m:t>SRS</m:t>
                    </m:r>
                  </m:sup>
                </m:sSubSup>
              </m:den>
            </m:f>
          </m:e>
        </m:d>
        <m:r>
          <m:rPr>
            <m:sty m:val="p"/>
          </m:rPr>
          <w:rPr>
            <w:rFonts w:ascii="Cambria Math" w:hAnsi="Cambria Math"/>
            <w:lang w:eastAsia="zh-CN"/>
          </w:rPr>
          <m:t>mod</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cs,max</m:t>
            </m:r>
          </m:sup>
        </m:sSubSup>
      </m:oMath>
      <w:r w:rsidR="00241D38">
        <w:rPr>
          <w:rFonts w:hint="eastAsia"/>
          <w:lang w:eastAsia="zh-CN"/>
        </w:rPr>
        <w:t>.</w:t>
      </w:r>
      <w:r w:rsidR="007C7638">
        <w:rPr>
          <w:lang w:eastAsia="zh-CN"/>
        </w:rPr>
        <w:t xml:space="preserve"> Additionally, the total SRS capacity does not </w:t>
      </w:r>
      <w:proofErr w:type="gramStart"/>
      <w:r w:rsidR="007C7638">
        <w:rPr>
          <w:lang w:eastAsia="zh-CN"/>
        </w:rPr>
        <w:t>increased</w:t>
      </w:r>
      <w:proofErr w:type="gramEnd"/>
      <w:r w:rsidR="00515E40">
        <w:rPr>
          <w:lang w:eastAsia="zh-CN"/>
        </w:rPr>
        <w:t xml:space="preserve"> compared with {Comb-4+CS</w:t>
      </w:r>
      <w:r w:rsidR="000E2A7F">
        <w:rPr>
          <w:lang w:eastAsia="zh-CN"/>
        </w:rPr>
        <w:t xml:space="preserve"> </w:t>
      </w:r>
      <w:r w:rsidR="00515E40">
        <w:rPr>
          <w:lang w:eastAsia="zh-CN"/>
        </w:rPr>
        <w:t>12}</w:t>
      </w:r>
      <w:r w:rsidR="00D93E2A">
        <w:rPr>
          <w:lang w:eastAsia="zh-CN"/>
        </w:rPr>
        <w:t xml:space="preserve">. </w:t>
      </w:r>
      <w:proofErr w:type="gramStart"/>
      <w:r w:rsidR="00D93E2A">
        <w:rPr>
          <w:lang w:eastAsia="zh-CN"/>
        </w:rPr>
        <w:t>So</w:t>
      </w:r>
      <w:proofErr w:type="gramEnd"/>
      <w:r w:rsidR="00D93E2A">
        <w:rPr>
          <w:lang w:eastAsia="zh-CN"/>
        </w:rPr>
        <w:t xml:space="preserve"> we support alt</w:t>
      </w:r>
      <w:r w:rsidR="003D448E">
        <w:rPr>
          <w:lang w:eastAsia="zh-CN"/>
        </w:rPr>
        <w:t>ernative</w:t>
      </w:r>
      <w:r w:rsidR="00D93E2A">
        <w:rPr>
          <w:lang w:eastAsia="zh-CN"/>
        </w:rPr>
        <w:t xml:space="preserve"> </w:t>
      </w:r>
      <w:r w:rsidR="003D448E">
        <w:rPr>
          <w:lang w:eastAsia="zh-CN"/>
        </w:rPr>
        <w:t>2.</w:t>
      </w:r>
    </w:p>
    <w:p w14:paraId="167282F6" w14:textId="273B6AE6" w:rsidR="003D448E" w:rsidRPr="00A107DA" w:rsidRDefault="00A35D77" w:rsidP="003C2462">
      <w:pPr>
        <w:rPr>
          <w:b/>
          <w:bCs/>
          <w:i/>
          <w:iCs/>
          <w:lang w:eastAsia="zh-CN"/>
        </w:rPr>
      </w:pPr>
      <w:r w:rsidRPr="00A107DA">
        <w:rPr>
          <w:b/>
          <w:bCs/>
          <w:i/>
          <w:iCs/>
          <w:lang w:eastAsia="zh-CN"/>
        </w:rPr>
        <w:t>Proposal</w:t>
      </w:r>
      <w:r w:rsidR="00AB14E9">
        <w:rPr>
          <w:b/>
          <w:bCs/>
          <w:i/>
          <w:iCs/>
          <w:lang w:eastAsia="zh-CN"/>
        </w:rPr>
        <w:t xml:space="preserve"> 7</w:t>
      </w:r>
      <w:r w:rsidRPr="00A107DA">
        <w:rPr>
          <w:b/>
          <w:bCs/>
          <w:i/>
          <w:iCs/>
          <w:lang w:eastAsia="zh-CN"/>
        </w:rPr>
        <w:t xml:space="preserve">: </w:t>
      </w:r>
      <w:r w:rsidR="001E2A80" w:rsidRPr="00A107DA">
        <w:rPr>
          <w:b/>
          <w:bCs/>
          <w:i/>
          <w:iCs/>
          <w:szCs w:val="20"/>
        </w:rPr>
        <w:t>The maximum number of CSs for Comb-8 is 12, and introduce a rule to restrict applicable CSs when SRS sequence is shorter than the maximum number of CSs</w:t>
      </w:r>
    </w:p>
    <w:p w14:paraId="52C4A9AD" w14:textId="4D2BE63B" w:rsidR="005774CE" w:rsidRPr="005774CE" w:rsidRDefault="005774CE" w:rsidP="005774CE">
      <w:pPr>
        <w:pStyle w:val="3"/>
        <w:rPr>
          <w:lang w:eastAsia="zh-CN"/>
        </w:rPr>
      </w:pPr>
      <w:r>
        <w:rPr>
          <w:lang w:eastAsia="zh-CN"/>
        </w:rPr>
        <w:t>Partial frequency sounding</w:t>
      </w:r>
    </w:p>
    <w:p w14:paraId="4F4FA725" w14:textId="14E69275" w:rsidR="00F41D05" w:rsidRDefault="005802F8" w:rsidP="005802F8">
      <w:pPr>
        <w:rPr>
          <w:lang w:eastAsia="zh-CN"/>
        </w:rPr>
      </w:pPr>
      <w:r>
        <w:rPr>
          <w:lang w:eastAsia="zh-CN"/>
        </w:rPr>
        <w:t xml:space="preserve">The frequency resources used for </w:t>
      </w:r>
      <w:proofErr w:type="gramStart"/>
      <w:r>
        <w:rPr>
          <w:lang w:eastAsia="zh-CN"/>
        </w:rPr>
        <w:t>a</w:t>
      </w:r>
      <w:proofErr w:type="gramEnd"/>
      <w:r>
        <w:rPr>
          <w:lang w:eastAsia="zh-CN"/>
        </w:rPr>
        <w:t xml:space="preserve"> SRS resource is determined by the number of RB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Pr>
          <w:lang w:eastAsia="zh-CN"/>
        </w:rPr>
        <w:t xml:space="preserve"> and the frequency-domain starting position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oMath>
      <w:r>
        <w:rPr>
          <w:lang w:eastAsia="zh-CN"/>
        </w:rPr>
        <w:t xml:space="preserve"> as illustrated in </w:t>
      </w:r>
      <w:r>
        <w:rPr>
          <w:lang w:eastAsia="zh-CN"/>
        </w:rPr>
        <w:fldChar w:fldCharType="begin"/>
      </w:r>
      <w:r>
        <w:rPr>
          <w:lang w:eastAsia="zh-CN"/>
        </w:rPr>
        <w:instrText xml:space="preserve"> REF _Ref67949766 \h </w:instrText>
      </w:r>
      <w:r>
        <w:rPr>
          <w:lang w:eastAsia="zh-CN"/>
        </w:rPr>
      </w:r>
      <w:r>
        <w:rPr>
          <w:lang w:eastAsia="zh-CN"/>
        </w:rPr>
        <w:fldChar w:fldCharType="separate"/>
      </w:r>
      <w:r w:rsidR="00E231C5">
        <w:t xml:space="preserve">Figure </w:t>
      </w:r>
      <w:r w:rsidR="00E231C5">
        <w:rPr>
          <w:noProof/>
        </w:rPr>
        <w:t>8</w:t>
      </w:r>
      <w:r>
        <w:rPr>
          <w:lang w:eastAsia="zh-CN"/>
        </w:rPr>
        <w:fldChar w:fldCharType="end"/>
      </w:r>
      <w:r>
        <w:rPr>
          <w:lang w:eastAsia="zh-CN"/>
        </w:rPr>
        <w:t>(a) for full frequency sounding in NR Rel-15/16. The</w:t>
      </w:r>
      <w:r w:rsidRPr="00D96850">
        <w:rPr>
          <w:i/>
          <w:iCs/>
          <w:lang w:eastAsia="zh-CN"/>
        </w:rPr>
        <w:t xml:space="preserve"> </w:t>
      </w:r>
      <w:r>
        <w:rPr>
          <w:lang w:eastAsia="zh-CN"/>
        </w:rPr>
        <w:t xml:space="preserve">sounding band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Pr>
          <w:vertAlign w:val="subscript"/>
          <w:lang w:eastAsia="zh-CN"/>
        </w:rPr>
        <w:t xml:space="preserve"> </w:t>
      </w:r>
      <w:r>
        <w:rPr>
          <w:lang w:eastAsia="zh-CN"/>
        </w:rPr>
        <w:t xml:space="preserve">is determined by the RRC parameter </w:t>
      </w:r>
      <w:r w:rsidRPr="00C66A42">
        <w:rPr>
          <w:i/>
          <w:iCs/>
          <w:lang w:eastAsia="zh-CN"/>
        </w:rPr>
        <w:t>C</w:t>
      </w:r>
      <w:r w:rsidRPr="008650CE">
        <w:rPr>
          <w:vertAlign w:val="subscript"/>
          <w:lang w:eastAsia="zh-CN"/>
        </w:rPr>
        <w:t>SRS</w:t>
      </w:r>
      <w:r>
        <w:rPr>
          <w:lang w:eastAsia="zh-CN"/>
        </w:rPr>
        <w:t xml:space="preserve"> and </w:t>
      </w:r>
      <w:r w:rsidRPr="00C66A42">
        <w:rPr>
          <w:i/>
          <w:iCs/>
          <w:lang w:eastAsia="zh-CN"/>
        </w:rPr>
        <w:t>B</w:t>
      </w:r>
      <w:r w:rsidRPr="00DF6D8E">
        <w:rPr>
          <w:vertAlign w:val="subscript"/>
          <w:lang w:eastAsia="zh-CN"/>
        </w:rPr>
        <w:t>SRS</w:t>
      </w:r>
      <w:r>
        <w:rPr>
          <w:vertAlign w:val="subscript"/>
          <w:lang w:eastAsia="zh-CN"/>
        </w:rPr>
        <w:t xml:space="preserve"> </w:t>
      </w:r>
      <w:r>
        <w:rPr>
          <w:lang w:eastAsia="zh-CN"/>
        </w:rPr>
        <w:t xml:space="preserve">configured per SRS resource, and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r>
          <w:rPr>
            <w:rFonts w:ascii="Cambria Math" w:hAnsi="Cambria Math"/>
            <w:lang w:eastAsia="zh-CN"/>
          </w:rPr>
          <m:t xml:space="preserve"> </m:t>
        </m:r>
      </m:oMath>
      <w:r>
        <w:rPr>
          <w:lang w:eastAsia="zh-CN"/>
        </w:rPr>
        <w:t xml:space="preserve">is </w:t>
      </w:r>
      <w:r w:rsidR="00045CA1">
        <w:rPr>
          <w:lang w:eastAsia="zh-CN"/>
        </w:rPr>
        <w:t xml:space="preserve">also </w:t>
      </w:r>
      <w:r>
        <w:rPr>
          <w:lang w:eastAsia="zh-CN"/>
        </w:rPr>
        <w:t xml:space="preserve">determined by a set of RRC parameters. For partial frequency sounding as illustrated in </w:t>
      </w:r>
      <w:r>
        <w:rPr>
          <w:lang w:eastAsia="zh-CN"/>
        </w:rPr>
        <w:fldChar w:fldCharType="begin"/>
      </w:r>
      <w:r>
        <w:rPr>
          <w:lang w:eastAsia="zh-CN"/>
        </w:rPr>
        <w:instrText xml:space="preserve"> REF _Ref67949766 \h </w:instrText>
      </w:r>
      <w:r>
        <w:rPr>
          <w:lang w:eastAsia="zh-CN"/>
        </w:rPr>
      </w:r>
      <w:r>
        <w:rPr>
          <w:lang w:eastAsia="zh-CN"/>
        </w:rPr>
        <w:fldChar w:fldCharType="separate"/>
      </w:r>
      <w:r w:rsidR="00E231C5">
        <w:t xml:space="preserve">Figure </w:t>
      </w:r>
      <w:r w:rsidR="00E231C5">
        <w:rPr>
          <w:noProof/>
        </w:rPr>
        <w:t>8</w:t>
      </w:r>
      <w:r>
        <w:rPr>
          <w:lang w:eastAsia="zh-CN"/>
        </w:rPr>
        <w:fldChar w:fldCharType="end"/>
      </w:r>
      <w:r>
        <w:rPr>
          <w:lang w:eastAsia="zh-CN"/>
        </w:rPr>
        <w:t xml:space="preserve">(b), the UE only transmit the SRS resource in </w:t>
      </w:r>
      <w:bookmarkStart w:id="22" w:name="OLE_LINK11"/>
      <w:bookmarkStart w:id="23" w:name="OLE_LINK12"/>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bookmarkEnd w:id="22"/>
      <w:bookmarkEnd w:id="23"/>
      <w:r w:rsidRPr="00AC0BC8">
        <w:rPr>
          <w:lang w:eastAsia="zh-CN"/>
        </w:rPr>
        <w:t xml:space="preserve"> contiguous RBs</w:t>
      </w:r>
      <w:r>
        <w:rPr>
          <w:lang w:eastAsia="zh-CN"/>
        </w:rPr>
        <w:t>.</w:t>
      </w:r>
    </w:p>
    <w:p w14:paraId="6B7C98F5" w14:textId="58C7DF6A" w:rsidR="00E80615" w:rsidRDefault="00E80615" w:rsidP="005802F8">
      <w:pPr>
        <w:rPr>
          <w:lang w:eastAsia="zh-CN"/>
        </w:rPr>
      </w:pPr>
      <w:r>
        <w:rPr>
          <w:lang w:eastAsia="zh-CN"/>
        </w:rPr>
        <w:t xml:space="preserve">Begin </w:t>
      </w:r>
      <w:r w:rsidR="007720EC">
        <w:rPr>
          <w:lang w:eastAsia="zh-CN"/>
        </w:rPr>
        <w:t>to</w:t>
      </w:r>
      <w:r>
        <w:rPr>
          <w:lang w:eastAsia="zh-CN"/>
        </w:rPr>
        <w:t xml:space="preserve"> talk about the signaling design, </w:t>
      </w:r>
      <w:r w:rsidR="008068B4">
        <w:rPr>
          <w:lang w:eastAsia="zh-CN"/>
        </w:rPr>
        <w:t xml:space="preserve">it should clarify the applicable </w:t>
      </w:r>
      <w:r w:rsidR="00A97DCA">
        <w:rPr>
          <w:lang w:eastAsia="zh-CN"/>
        </w:rPr>
        <w:t>SRS types</w:t>
      </w:r>
      <w:r w:rsidR="00577DFD">
        <w:rPr>
          <w:lang w:eastAsia="zh-CN"/>
        </w:rPr>
        <w:t xml:space="preserve"> of partial frequency sounding</w:t>
      </w:r>
      <w:r w:rsidR="00B25912">
        <w:rPr>
          <w:lang w:eastAsia="zh-CN"/>
        </w:rPr>
        <w:t xml:space="preserve">. </w:t>
      </w:r>
      <w:r w:rsidR="00300A7B">
        <w:rPr>
          <w:lang w:eastAsia="zh-CN"/>
        </w:rPr>
        <w:t xml:space="preserve">One of the important </w:t>
      </w:r>
      <w:proofErr w:type="gramStart"/>
      <w:r w:rsidR="00300A7B">
        <w:rPr>
          <w:lang w:eastAsia="zh-CN"/>
        </w:rPr>
        <w:t>scenario</w:t>
      </w:r>
      <w:proofErr w:type="gramEnd"/>
      <w:r w:rsidR="002D3C15">
        <w:rPr>
          <w:lang w:eastAsia="zh-CN"/>
        </w:rPr>
        <w:t xml:space="preserve"> requiring </w:t>
      </w:r>
      <w:r w:rsidR="002B37BA">
        <w:rPr>
          <w:lang w:eastAsia="zh-CN"/>
        </w:rPr>
        <w:t xml:space="preserve">larger SRS capacity is the SRS </w:t>
      </w:r>
      <w:r w:rsidR="00F456AE">
        <w:rPr>
          <w:lang w:eastAsia="zh-CN"/>
        </w:rPr>
        <w:t>for antenna switching</w:t>
      </w:r>
      <w:r w:rsidR="00C72190">
        <w:rPr>
          <w:lang w:eastAsia="zh-CN"/>
        </w:rPr>
        <w:t>.</w:t>
      </w:r>
      <w:r w:rsidR="003B7E5F">
        <w:rPr>
          <w:lang w:eastAsia="zh-CN"/>
        </w:rPr>
        <w:t xml:space="preserve"> And each UE can be configured with two types of SRS for antenna switching</w:t>
      </w:r>
      <w:r w:rsidR="00D4740D">
        <w:rPr>
          <w:lang w:eastAsia="zh-CN"/>
        </w:rPr>
        <w:t xml:space="preserve">, e.g., one with periodic and </w:t>
      </w:r>
      <w:r w:rsidR="00D4740D">
        <w:rPr>
          <w:lang w:eastAsia="zh-CN"/>
        </w:rPr>
        <w:lastRenderedPageBreak/>
        <w:t>the other one with aperiodic</w:t>
      </w:r>
      <w:r w:rsidR="006D331B">
        <w:rPr>
          <w:lang w:eastAsia="zh-CN"/>
        </w:rPr>
        <w:t>.</w:t>
      </w:r>
      <w:r w:rsidR="000C0BF9">
        <w:rPr>
          <w:lang w:eastAsia="zh-CN"/>
        </w:rPr>
        <w:t xml:space="preserve"> Therefore, partial frequency sounding should be supported for periodic, semi-persistent and aperiodic SRS.</w:t>
      </w:r>
    </w:p>
    <w:p w14:paraId="6CF2EF41" w14:textId="33CB96D4" w:rsidR="00C50A57" w:rsidRDefault="00C50A57" w:rsidP="005802F8">
      <w:pPr>
        <w:rPr>
          <w:b/>
          <w:bCs/>
          <w:i/>
          <w:iCs/>
          <w:lang w:eastAsia="zh-CN"/>
        </w:rPr>
      </w:pPr>
      <w:r w:rsidRPr="002660EC">
        <w:rPr>
          <w:b/>
          <w:bCs/>
          <w:i/>
          <w:iCs/>
          <w:lang w:eastAsia="zh-CN"/>
        </w:rPr>
        <w:t>Proposal</w:t>
      </w:r>
      <w:r w:rsidR="005B05B1">
        <w:rPr>
          <w:b/>
          <w:bCs/>
          <w:i/>
          <w:iCs/>
          <w:lang w:eastAsia="zh-CN"/>
        </w:rPr>
        <w:t xml:space="preserve"> </w:t>
      </w:r>
      <w:r w:rsidR="00D06FF2">
        <w:rPr>
          <w:b/>
          <w:bCs/>
          <w:i/>
          <w:iCs/>
          <w:lang w:eastAsia="zh-CN"/>
        </w:rPr>
        <w:t>8</w:t>
      </w:r>
      <w:r w:rsidRPr="002660EC">
        <w:rPr>
          <w:b/>
          <w:bCs/>
          <w:i/>
          <w:iCs/>
          <w:lang w:eastAsia="zh-CN"/>
        </w:rPr>
        <w:t>: Partial frequency sounding should be supported for periodic, semi-persistent and aperiodic SRS</w:t>
      </w:r>
      <w:r w:rsidR="00B00D25" w:rsidRPr="002660EC">
        <w:rPr>
          <w:b/>
          <w:bCs/>
          <w:i/>
          <w:iCs/>
          <w:lang w:eastAsia="zh-CN"/>
        </w:rPr>
        <w:t>.</w:t>
      </w:r>
    </w:p>
    <w:p w14:paraId="17B770EA" w14:textId="4CB83278" w:rsidR="00482E09" w:rsidRDefault="0097040C" w:rsidP="00482E09">
      <w:pPr>
        <w:rPr>
          <w:lang w:eastAsia="zh-CN"/>
        </w:rPr>
      </w:pPr>
      <w:r>
        <w:rPr>
          <w:lang w:eastAsia="zh-CN"/>
        </w:rPr>
        <w:t>It has been agreed t</w:t>
      </w:r>
      <w:r w:rsidRPr="0097040C">
        <w:rPr>
          <w:lang w:eastAsia="zh-CN"/>
        </w:rPr>
        <w:t xml:space="preserve">hat the </w:t>
      </w:r>
      <w:r w:rsidRPr="0097040C">
        <w:rPr>
          <w:rFonts w:eastAsia="Malgun Gothic"/>
          <w:szCs w:val="20"/>
        </w:rPr>
        <w:t xml:space="preserve">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97040C">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97040C">
        <w:rPr>
          <w:rFonts w:eastAsia="Malgun Gothic"/>
          <w:bCs/>
          <w:szCs w:val="20"/>
        </w:rPr>
        <w:t xml:space="preserve"> RBs is </w:t>
      </w:r>
      <m:oMath>
        <m:sSub>
          <m:sSubPr>
            <m:ctrlPr>
              <w:rPr>
                <w:rFonts w:ascii="Cambria Math" w:eastAsia="Malgun Gothic" w:hAnsi="Cambria Math"/>
                <w:bCs/>
                <w:i/>
                <w:szCs w:val="20"/>
              </w:rPr>
            </m:ctrlPr>
          </m:sSubPr>
          <m:e>
            <m:r>
              <w:rPr>
                <w:rFonts w:ascii="Cambria Math" w:eastAsia="Malgun Gothic" w:hAnsi="Cambria Math"/>
                <w:szCs w:val="20"/>
              </w:rPr>
              <m:t>N</m:t>
            </m:r>
          </m:e>
          <m:sub>
            <m:r>
              <m:rPr>
                <m:sty m:val="p"/>
              </m:rPr>
              <w:rPr>
                <w:rFonts w:ascii="Cambria Math" w:eastAsia="Malgun Gothic" w:hAnsi="Cambria Math"/>
                <w:szCs w:val="20"/>
              </w:rPr>
              <m:t>offset</m:t>
            </m:r>
          </m:sub>
        </m:sSub>
        <m:r>
          <w:rPr>
            <w:rFonts w:ascii="Cambria Math" w:eastAsia="Malgun Gothic" w:hAnsi="Cambria Math"/>
            <w:szCs w:val="20"/>
          </w:rPr>
          <m:t>=</m:t>
        </m:r>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97040C">
        <w:rPr>
          <w:rFonts w:eastAsia="Malgun Gothic"/>
          <w:szCs w:val="20"/>
        </w:rPr>
        <w:t xml:space="preserve">, where </w:t>
      </w:r>
      <w:r w:rsidRPr="0097040C">
        <w:rPr>
          <w:rFonts w:eastAsia="微软雅黑"/>
          <w:i/>
          <w:iCs/>
          <w:szCs w:val="20"/>
        </w:rPr>
        <w:t>k</w:t>
      </w:r>
      <w:r w:rsidRPr="0097040C">
        <w:rPr>
          <w:rFonts w:eastAsia="微软雅黑"/>
          <w:i/>
          <w:iCs/>
          <w:szCs w:val="20"/>
          <w:vertAlign w:val="subscript"/>
        </w:rPr>
        <w:t>F</w:t>
      </w:r>
      <w:r w:rsidRPr="0097040C">
        <w:rPr>
          <w:rFonts w:eastAsia="微软雅黑"/>
          <w:szCs w:val="20"/>
        </w:rPr>
        <w:t xml:space="preserve"> = {0, …, P</w:t>
      </w:r>
      <w:r w:rsidRPr="0097040C">
        <w:rPr>
          <w:rFonts w:eastAsia="微软雅黑"/>
          <w:szCs w:val="20"/>
          <w:vertAlign w:val="subscript"/>
        </w:rPr>
        <w:t>F</w:t>
      </w:r>
      <w:r w:rsidRPr="0097040C">
        <w:rPr>
          <w:rFonts w:eastAsia="微软雅黑"/>
          <w:szCs w:val="20"/>
        </w:rPr>
        <w:t>-1}</w:t>
      </w:r>
      <w:r w:rsidR="00482E09">
        <w:rPr>
          <w:rFonts w:eastAsia="微软雅黑"/>
          <w:szCs w:val="20"/>
        </w:rPr>
        <w:t>.</w:t>
      </w:r>
      <w:r w:rsidR="00482E09" w:rsidRPr="00482E09">
        <w:rPr>
          <w:lang w:eastAsia="zh-CN"/>
        </w:rPr>
        <w:t xml:space="preserve"> </w:t>
      </w:r>
      <w:r w:rsidR="000D4D85">
        <w:rPr>
          <w:lang w:eastAsia="zh-CN"/>
        </w:rPr>
        <w:t xml:space="preserve">On the signaling of </w:t>
      </w:r>
      <w:r w:rsidR="000D4D85" w:rsidRPr="000D64F9">
        <w:rPr>
          <w:rFonts w:eastAsia="Malgun Gothic"/>
          <w:bCs/>
          <w:szCs w:val="20"/>
        </w:rPr>
        <w:t>P</w:t>
      </w:r>
      <w:r w:rsidR="000D4D85" w:rsidRPr="000D64F9">
        <w:rPr>
          <w:rFonts w:eastAsia="Malgun Gothic"/>
          <w:bCs/>
          <w:szCs w:val="20"/>
          <w:vertAlign w:val="subscript"/>
        </w:rPr>
        <w:t>F</w:t>
      </w:r>
      <w:r w:rsidR="000D4D85" w:rsidRPr="000D64F9">
        <w:rPr>
          <w:rFonts w:eastAsia="Malgun Gothic"/>
          <w:bCs/>
          <w:szCs w:val="20"/>
        </w:rPr>
        <w:t xml:space="preserve"> and N</w:t>
      </w:r>
      <w:r w:rsidR="000D4D85" w:rsidRPr="000D64F9">
        <w:rPr>
          <w:rFonts w:eastAsia="Malgun Gothic"/>
          <w:bCs/>
          <w:szCs w:val="20"/>
          <w:vertAlign w:val="subscript"/>
        </w:rPr>
        <w:t>offset</w:t>
      </w:r>
      <w:r w:rsidR="000D4D85">
        <w:rPr>
          <w:lang w:eastAsia="zh-CN"/>
        </w:rPr>
        <w:t xml:space="preserve"> values, considering that p</w:t>
      </w:r>
      <w:r w:rsidR="00482E09">
        <w:rPr>
          <w:lang w:eastAsia="zh-CN"/>
        </w:rPr>
        <w:t xml:space="preserve">artial frequency sounding </w:t>
      </w:r>
      <w:r w:rsidR="000D4D85">
        <w:rPr>
          <w:lang w:eastAsia="zh-CN"/>
        </w:rPr>
        <w:t xml:space="preserve">mainly </w:t>
      </w:r>
      <w:r w:rsidR="00482E09">
        <w:rPr>
          <w:lang w:eastAsia="zh-CN"/>
        </w:rPr>
        <w:t xml:space="preserve">targeting the SRS capacity enhancement for multi-user scenario with lower mobility and small delay spread, and the multiplexing pattern of different SRS resources of different users is semi-statically changed, therefore, MAC CE based </w:t>
      </w:r>
      <w:r w:rsidR="00482E09" w:rsidRPr="00F519AD">
        <w:rPr>
          <w:i/>
          <w:iCs/>
          <w:lang w:eastAsia="zh-CN"/>
        </w:rPr>
        <w:t>P</w:t>
      </w:r>
      <w:r w:rsidR="00482E09" w:rsidRPr="00F519AD">
        <w:rPr>
          <w:i/>
          <w:iCs/>
          <w:vertAlign w:val="subscript"/>
          <w:lang w:eastAsia="zh-CN"/>
        </w:rPr>
        <w:t>F</w:t>
      </w:r>
      <w:r w:rsidR="00482E09">
        <w:rPr>
          <w:lang w:eastAsia="zh-CN"/>
        </w:rPr>
        <w:t xml:space="preserve"> and </w:t>
      </w:r>
      <w:r w:rsidR="00482E09" w:rsidRPr="00F519AD">
        <w:rPr>
          <w:i/>
          <w:iCs/>
          <w:lang w:eastAsia="zh-CN"/>
        </w:rPr>
        <w:t>K</w:t>
      </w:r>
      <w:r w:rsidR="00482E09" w:rsidRPr="00F519AD">
        <w:rPr>
          <w:vertAlign w:val="subscript"/>
          <w:lang w:eastAsia="zh-CN"/>
        </w:rPr>
        <w:t>offset</w:t>
      </w:r>
      <w:r w:rsidR="00482E09">
        <w:rPr>
          <w:lang w:eastAsia="zh-CN"/>
        </w:rPr>
        <w:t xml:space="preserve"> indication and updating can make a good trade-off for flexibility and signalling overhead.</w:t>
      </w:r>
    </w:p>
    <w:p w14:paraId="7373862A" w14:textId="68EBD377" w:rsidR="00482E09" w:rsidRPr="00555D67" w:rsidRDefault="00482E09" w:rsidP="00482E09">
      <w:pPr>
        <w:rPr>
          <w:b/>
          <w:bCs/>
          <w:i/>
          <w:iCs/>
          <w:lang w:eastAsia="zh-CN"/>
        </w:rPr>
      </w:pPr>
      <w:r w:rsidRPr="00555D67">
        <w:rPr>
          <w:rFonts w:hint="eastAsia"/>
          <w:b/>
          <w:bCs/>
          <w:i/>
          <w:iCs/>
          <w:lang w:eastAsia="zh-CN"/>
        </w:rPr>
        <w:t>P</w:t>
      </w:r>
      <w:r w:rsidRPr="00555D67">
        <w:rPr>
          <w:b/>
          <w:bCs/>
          <w:i/>
          <w:iCs/>
          <w:lang w:eastAsia="zh-CN"/>
        </w:rPr>
        <w:t>roposal</w:t>
      </w:r>
      <w:r>
        <w:rPr>
          <w:b/>
          <w:bCs/>
          <w:i/>
          <w:iCs/>
          <w:lang w:eastAsia="zh-CN"/>
        </w:rPr>
        <w:t xml:space="preserve"> </w:t>
      </w:r>
      <w:r w:rsidR="00D06FF2">
        <w:rPr>
          <w:b/>
          <w:bCs/>
          <w:i/>
          <w:iCs/>
          <w:lang w:eastAsia="zh-CN"/>
        </w:rPr>
        <w:t>9</w:t>
      </w:r>
      <w:r w:rsidRPr="00555D67">
        <w:rPr>
          <w:b/>
          <w:bCs/>
          <w:i/>
          <w:iCs/>
          <w:lang w:eastAsia="zh-CN"/>
        </w:rPr>
        <w:t>: P</w:t>
      </w:r>
      <w:r w:rsidRPr="00555D67">
        <w:rPr>
          <w:b/>
          <w:bCs/>
          <w:i/>
          <w:iCs/>
          <w:vertAlign w:val="subscript"/>
          <w:lang w:eastAsia="zh-CN"/>
        </w:rPr>
        <w:t>F</w:t>
      </w:r>
      <w:r w:rsidRPr="00555D67">
        <w:rPr>
          <w:b/>
          <w:bCs/>
          <w:i/>
          <w:iCs/>
          <w:lang w:eastAsia="zh-CN"/>
        </w:rPr>
        <w:t xml:space="preserve"> and k</w:t>
      </w:r>
      <w:r w:rsidRPr="00555D67">
        <w:rPr>
          <w:b/>
          <w:bCs/>
          <w:i/>
          <w:iCs/>
          <w:vertAlign w:val="subscript"/>
          <w:lang w:eastAsia="zh-CN"/>
        </w:rPr>
        <w:t xml:space="preserve">offset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r>
        <w:rPr>
          <w:b/>
          <w:bCs/>
          <w:i/>
          <w:iCs/>
          <w:lang w:eastAsia="zh-CN"/>
        </w:rPr>
        <w:t xml:space="preserve"> or DCI in addition RRC signaling</w:t>
      </w:r>
      <w:r w:rsidRPr="00555D67">
        <w:rPr>
          <w:b/>
          <w:bCs/>
          <w:i/>
          <w:iCs/>
          <w:lang w:eastAsia="zh-CN"/>
        </w:rPr>
        <w:t>.</w:t>
      </w:r>
    </w:p>
    <w:p w14:paraId="50B80EFD" w14:textId="31EEEC33" w:rsidR="005A3E25" w:rsidRPr="00482E09" w:rsidRDefault="005A3E25" w:rsidP="005802F8">
      <w:pPr>
        <w:rPr>
          <w:lang w:eastAsia="zh-CN"/>
        </w:rPr>
      </w:pPr>
    </w:p>
    <w:p w14:paraId="0A0AE640" w14:textId="77777777" w:rsidR="005802F8" w:rsidRDefault="005802F8" w:rsidP="005802F8">
      <w:pPr>
        <w:spacing w:after="0"/>
        <w:jc w:val="center"/>
      </w:pPr>
      <w:r>
        <w:object w:dxaOrig="8365" w:dyaOrig="6553" w14:anchorId="7A6EBFF7">
          <v:shape id="_x0000_i1034" type="#_x0000_t75" style="width:418.4pt;height:327.6pt" o:ole="">
            <v:imagedata r:id="rId26" o:title=""/>
          </v:shape>
          <o:OLEObject Type="Embed" ProgID="Visio.Drawing.15" ShapeID="_x0000_i1034" DrawAspect="Content" ObjectID="_1689604180" r:id="rId27"/>
        </w:object>
      </w:r>
    </w:p>
    <w:p w14:paraId="5F2FDE45" w14:textId="734B241A" w:rsidR="005802F8" w:rsidRDefault="005802F8" w:rsidP="005802F8">
      <w:pPr>
        <w:pStyle w:val="a5"/>
      </w:pPr>
      <w:bookmarkStart w:id="24" w:name="_Ref67949766"/>
      <w:r>
        <w:t xml:space="preserve">Figure </w:t>
      </w:r>
      <w:fldSimple w:instr=" SEQ Figure \* ARABIC ">
        <w:r w:rsidR="00E231C5">
          <w:rPr>
            <w:noProof/>
          </w:rPr>
          <w:t>8</w:t>
        </w:r>
      </w:fldSimple>
      <w:bookmarkEnd w:id="24"/>
      <w:r>
        <w:t xml:space="preserve"> Illustration of partial frequency sounding</w:t>
      </w:r>
    </w:p>
    <w:p w14:paraId="24B4F980" w14:textId="3968AFA7" w:rsidR="00F53E04" w:rsidRDefault="00F53E04" w:rsidP="00F53E04">
      <w:pPr>
        <w:rPr>
          <w:lang w:eastAsia="zh-CN"/>
        </w:rPr>
      </w:pPr>
      <w:r>
        <w:rPr>
          <w:lang w:eastAsia="zh-CN"/>
        </w:rPr>
        <w:t>On the sequence generation for partial frequency sounding, two alternatives are provided in RAN1#104bis:</w:t>
      </w:r>
    </w:p>
    <w:p w14:paraId="62E5F0F3" w14:textId="77777777" w:rsidR="00F53E04" w:rsidRPr="00F53E04" w:rsidRDefault="00F53E04" w:rsidP="00F53E04">
      <w:pPr>
        <w:numPr>
          <w:ilvl w:val="0"/>
          <w:numId w:val="45"/>
        </w:numPr>
        <w:autoSpaceDE/>
        <w:autoSpaceDN/>
        <w:adjustRightInd/>
        <w:snapToGrid/>
        <w:spacing w:line="240" w:lineRule="auto"/>
        <w:ind w:left="714" w:hanging="357"/>
        <w:jc w:val="left"/>
        <w:textAlignment w:val="center"/>
        <w:rPr>
          <w:color w:val="000000"/>
          <w:szCs w:val="20"/>
        </w:rPr>
      </w:pPr>
      <w:r w:rsidRPr="00F53E04">
        <w:rPr>
          <w:color w:val="000000"/>
          <w:szCs w:val="20"/>
        </w:rPr>
        <w:t xml:space="preserve">Alt 1: </w:t>
      </w:r>
      <w:bookmarkStart w:id="25" w:name="OLE_LINK28"/>
      <w:r w:rsidRPr="00F53E04">
        <w:rPr>
          <w:color w:val="000000"/>
          <w:szCs w:val="20"/>
        </w:rPr>
        <w:t>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F53E04">
        <w:rPr>
          <w:color w:val="000000"/>
          <w:szCs w:val="20"/>
        </w:rPr>
        <w:fldChar w:fldCharType="begin"/>
      </w:r>
      <w:r w:rsidRPr="00F53E04">
        <w:rPr>
          <w:color w:val="000000"/>
          <w:szCs w:val="2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F53E04">
        <w:rPr>
          <w:color w:val="000000"/>
          <w:szCs w:val="20"/>
        </w:rPr>
        <w:instrText xml:space="preserve"> </w:instrText>
      </w:r>
      <w:r w:rsidRPr="00F53E04">
        <w:rPr>
          <w:color w:val="000000"/>
          <w:szCs w:val="20"/>
        </w:rPr>
        <w:fldChar w:fldCharType="end"/>
      </w:r>
      <w:r w:rsidRPr="00F53E04">
        <w:rPr>
          <w:color w:val="000000"/>
          <w:szCs w:val="20"/>
        </w:rPr>
        <w:t xml:space="preserve"> ZC sequence</w:t>
      </w:r>
      <w:bookmarkEnd w:id="25"/>
      <w:r w:rsidRPr="00F53E04">
        <w:rPr>
          <w:color w:val="000000"/>
          <w:szCs w:val="20"/>
        </w:rPr>
        <w:t xml:space="preserve"> </w:t>
      </w:r>
    </w:p>
    <w:p w14:paraId="2A59764A" w14:textId="77777777" w:rsidR="00F53E04" w:rsidRPr="000D64F9" w:rsidRDefault="00F53E04" w:rsidP="00F53E04">
      <w:pPr>
        <w:numPr>
          <w:ilvl w:val="0"/>
          <w:numId w:val="45"/>
        </w:numPr>
        <w:autoSpaceDE/>
        <w:autoSpaceDN/>
        <w:adjustRightInd/>
        <w:snapToGrid/>
        <w:spacing w:line="240" w:lineRule="auto"/>
        <w:ind w:left="714" w:hanging="357"/>
        <w:jc w:val="left"/>
        <w:textAlignment w:val="center"/>
        <w:rPr>
          <w:color w:val="000000"/>
          <w:szCs w:val="20"/>
        </w:rPr>
      </w:pPr>
      <w:r w:rsidRPr="000D64F9">
        <w:rPr>
          <w:color w:val="000000"/>
          <w:szCs w:val="20"/>
        </w:rPr>
        <w:t>Alt 2: Truncate from legacy length-</w:t>
      </w:r>
      <m:oMath>
        <m:f>
          <m:fPr>
            <m:ctrlPr>
              <w:rPr>
                <w:rFonts w:ascii="Cambria Math" w:eastAsia="Malgun Gothic" w:hAnsi="Cambria Math"/>
                <w:bCs/>
                <w:i/>
                <w:szCs w:val="20"/>
              </w:rPr>
            </m:ctrlPr>
          </m:fPr>
          <m:num>
            <m:r>
              <w:rPr>
                <w:rFonts w:ascii="Cambria Math" w:eastAsia="Malgun Gothic" w:hAnsi="Cambria Math"/>
                <w:szCs w:val="20"/>
              </w:rPr>
              <m:t>12</m:t>
            </m:r>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0D64F9">
        <w:rPr>
          <w:color w:val="000000"/>
          <w:szCs w:val="20"/>
        </w:rPr>
        <w:fldChar w:fldCharType="begin"/>
      </w:r>
      <w:r w:rsidRPr="000D64F9">
        <w:rPr>
          <w:color w:val="000000"/>
          <w:szCs w:val="20"/>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0D64F9">
        <w:rPr>
          <w:color w:val="000000"/>
          <w:szCs w:val="20"/>
        </w:rPr>
        <w:instrText xml:space="preserve"> </w:instrText>
      </w:r>
      <w:r w:rsidRPr="000D64F9">
        <w:rPr>
          <w:color w:val="000000"/>
          <w:szCs w:val="20"/>
        </w:rPr>
        <w:fldChar w:fldCharType="end"/>
      </w:r>
      <w:r w:rsidRPr="000D64F9">
        <w:rPr>
          <w:color w:val="000000"/>
          <w:szCs w:val="20"/>
        </w:rPr>
        <w:t xml:space="preserve"> sequence according to the location of RPFS SRS</w:t>
      </w:r>
    </w:p>
    <w:p w14:paraId="00277742" w14:textId="43F3F13F" w:rsidR="00F53E04" w:rsidRDefault="00F53E04" w:rsidP="00F53E04">
      <w:pPr>
        <w:rPr>
          <w:lang w:eastAsia="zh-CN"/>
        </w:rPr>
      </w:pPr>
      <w:r>
        <w:rPr>
          <w:rFonts w:hint="eastAsia"/>
          <w:lang w:eastAsia="zh-CN"/>
        </w:rPr>
        <w:lastRenderedPageBreak/>
        <w:t>Alt</w:t>
      </w:r>
      <w:r>
        <w:rPr>
          <w:lang w:eastAsia="zh-CN"/>
        </w:rPr>
        <w:t>2 has impact on the PAPR which may also has impact on the coverage gain.</w:t>
      </w:r>
      <w:r w:rsidR="004A1EB7">
        <w:rPr>
          <w:lang w:eastAsia="zh-CN"/>
        </w:rPr>
        <w:t xml:space="preserve"> Additionally, it has agreed that no new sequence will be introduced in Rel-17, while it seems that alt2 </w:t>
      </w:r>
      <w:r w:rsidR="00257CCD">
        <w:rPr>
          <w:lang w:eastAsia="zh-CN"/>
        </w:rPr>
        <w:t>shall generate</w:t>
      </w:r>
      <w:r w:rsidR="004A1EB7">
        <w:rPr>
          <w:lang w:eastAsia="zh-CN"/>
        </w:rPr>
        <w:t xml:space="preserve"> new sequence</w:t>
      </w:r>
      <w:r w:rsidR="00B01A52">
        <w:rPr>
          <w:lang w:eastAsia="zh-CN"/>
        </w:rPr>
        <w:t>s</w:t>
      </w:r>
      <w:r w:rsidR="004A1EB7">
        <w:rPr>
          <w:lang w:eastAsia="zh-CN"/>
        </w:rPr>
        <w:t>.</w:t>
      </w:r>
      <w:r w:rsidR="00A40DC8">
        <w:rPr>
          <w:lang w:eastAsia="zh-CN"/>
        </w:rPr>
        <w:t xml:space="preserve"> </w:t>
      </w:r>
      <w:proofErr w:type="gramStart"/>
      <w:r w:rsidR="00A40DC8">
        <w:rPr>
          <w:lang w:eastAsia="zh-CN"/>
        </w:rPr>
        <w:t>So</w:t>
      </w:r>
      <w:proofErr w:type="gramEnd"/>
      <w:r w:rsidR="00A40DC8">
        <w:rPr>
          <w:lang w:eastAsia="zh-CN"/>
        </w:rPr>
        <w:t xml:space="preserve"> we prefer Alt1.</w:t>
      </w:r>
    </w:p>
    <w:p w14:paraId="007AE4EB" w14:textId="5EB0E07B" w:rsidR="00A40DC8" w:rsidRPr="00D06FF2" w:rsidRDefault="00A40DC8" w:rsidP="00F53E04">
      <w:pPr>
        <w:rPr>
          <w:b/>
          <w:bCs/>
          <w:i/>
          <w:iCs/>
          <w:lang w:eastAsia="zh-CN"/>
        </w:rPr>
      </w:pPr>
      <w:r w:rsidRPr="00D06FF2">
        <w:rPr>
          <w:b/>
          <w:bCs/>
          <w:i/>
          <w:iCs/>
          <w:lang w:eastAsia="zh-CN"/>
        </w:rPr>
        <w:t xml:space="preserve">Proposal </w:t>
      </w:r>
      <w:r w:rsidR="00D06FF2" w:rsidRPr="00D06FF2">
        <w:rPr>
          <w:b/>
          <w:bCs/>
          <w:i/>
          <w:iCs/>
          <w:lang w:eastAsia="zh-CN"/>
        </w:rPr>
        <w:t>10</w:t>
      </w:r>
      <w:r w:rsidRPr="00D06FF2">
        <w:rPr>
          <w:b/>
          <w:bCs/>
          <w:i/>
          <w:iCs/>
          <w:lang w:eastAsia="zh-CN"/>
        </w:rPr>
        <w:t xml:space="preserve">: </w:t>
      </w:r>
      <w:r w:rsidRPr="00D06FF2">
        <w:rPr>
          <w:b/>
          <w:bCs/>
          <w:i/>
          <w:iCs/>
          <w:szCs w:val="20"/>
        </w:rPr>
        <w:t>Generate length-</w:t>
      </w:r>
      <m:oMath>
        <m:f>
          <m:fPr>
            <m:ctrlPr>
              <w:rPr>
                <w:rFonts w:ascii="Cambria Math" w:eastAsia="Malgun Gothic" w:hAnsi="Cambria Math"/>
                <w:b/>
                <w:bCs/>
                <w:i/>
                <w:iCs/>
                <w:szCs w:val="20"/>
              </w:rPr>
            </m:ctrlPr>
          </m:fPr>
          <m:num>
            <m:f>
              <m:fPr>
                <m:ctrlPr>
                  <w:rPr>
                    <w:rFonts w:ascii="Cambria Math" w:eastAsia="Malgun Gothic" w:hAnsi="Cambria Math"/>
                    <w:b/>
                    <w:bCs/>
                    <w:i/>
                    <w:iCs/>
                    <w:szCs w:val="20"/>
                  </w:rPr>
                </m:ctrlPr>
              </m:fPr>
              <m:num>
                <m:r>
                  <m:rPr>
                    <m:sty m:val="bi"/>
                  </m:rPr>
                  <w:rPr>
                    <w:rFonts w:ascii="Cambria Math" w:eastAsia="Malgun Gothic" w:hAnsi="Cambria Math"/>
                    <w:szCs w:val="20"/>
                  </w:rPr>
                  <m:t>12</m:t>
                </m:r>
              </m:num>
              <m:den>
                <m:sSub>
                  <m:sSubPr>
                    <m:ctrlPr>
                      <w:rPr>
                        <w:rFonts w:ascii="Cambria Math" w:eastAsia="Malgun Gothic" w:hAnsi="Cambria Math"/>
                        <w:b/>
                        <w:bCs/>
                        <w:i/>
                        <w:iCs/>
                        <w:szCs w:val="20"/>
                      </w:rPr>
                    </m:ctrlPr>
                  </m:sSubPr>
                  <m:e>
                    <m:r>
                      <m:rPr>
                        <m:sty m:val="bi"/>
                      </m:rPr>
                      <w:rPr>
                        <w:rFonts w:ascii="Cambria Math" w:eastAsia="Malgun Gothic" w:hAnsi="Cambria Math"/>
                        <w:szCs w:val="20"/>
                      </w:rPr>
                      <m:t>P</m:t>
                    </m:r>
                  </m:e>
                  <m:sub>
                    <m:r>
                      <m:rPr>
                        <m:sty m:val="bi"/>
                      </m:rPr>
                      <w:rPr>
                        <w:rFonts w:ascii="Cambria Math" w:eastAsia="Malgun Gothic" w:hAnsi="Cambria Math"/>
                        <w:szCs w:val="20"/>
                      </w:rPr>
                      <m:t>F</m:t>
                    </m:r>
                  </m:sub>
                </m:sSub>
              </m:den>
            </m:f>
            <m:sSub>
              <m:sSubPr>
                <m:ctrlPr>
                  <w:rPr>
                    <w:rFonts w:ascii="Cambria Math" w:eastAsia="Malgun Gothic" w:hAnsi="Cambria Math"/>
                    <w:b/>
                    <w:bCs/>
                    <w:i/>
                    <w:iCs/>
                    <w:szCs w:val="20"/>
                  </w:rPr>
                </m:ctrlPr>
              </m:sSubPr>
              <m:e>
                <m:r>
                  <m:rPr>
                    <m:sty m:val="bi"/>
                  </m:rPr>
                  <w:rPr>
                    <w:rFonts w:ascii="Cambria Math" w:eastAsia="Malgun Gothic" w:hAnsi="Cambria Math"/>
                    <w:szCs w:val="20"/>
                  </w:rPr>
                  <m:t>m</m:t>
                </m:r>
              </m:e>
              <m:sub>
                <m:r>
                  <m:rPr>
                    <m:sty m:val="bi"/>
                  </m:rPr>
                  <w:rPr>
                    <w:rFonts w:ascii="Cambria Math" w:eastAsia="Malgun Gothic" w:hAnsi="Cambria Math"/>
                    <w:szCs w:val="20"/>
                  </w:rPr>
                  <m:t>SRS, </m:t>
                </m:r>
                <m:sSub>
                  <m:sSubPr>
                    <m:ctrlPr>
                      <w:rPr>
                        <w:rFonts w:ascii="Cambria Math" w:eastAsia="Malgun Gothic" w:hAnsi="Cambria Math"/>
                        <w:b/>
                        <w:bCs/>
                        <w:i/>
                        <w:iCs/>
                        <w:szCs w:val="20"/>
                      </w:rPr>
                    </m:ctrlPr>
                  </m:sSubPr>
                  <m:e>
                    <m:r>
                      <m:rPr>
                        <m:sty m:val="bi"/>
                      </m:rPr>
                      <w:rPr>
                        <w:rFonts w:ascii="Cambria Math" w:eastAsia="Malgun Gothic" w:hAnsi="Cambria Math"/>
                        <w:szCs w:val="20"/>
                      </w:rPr>
                      <m:t>B</m:t>
                    </m:r>
                  </m:e>
                  <m:sub>
                    <m:r>
                      <m:rPr>
                        <m:sty m:val="bi"/>
                      </m:rPr>
                      <w:rPr>
                        <w:rFonts w:ascii="Cambria Math" w:eastAsia="Malgun Gothic" w:hAnsi="Cambria Math"/>
                        <w:szCs w:val="20"/>
                      </w:rPr>
                      <m:t>SRS</m:t>
                    </m:r>
                  </m:sub>
                </m:sSub>
              </m:sub>
            </m:sSub>
          </m:num>
          <m:den>
            <m:r>
              <m:rPr>
                <m:sty m:val="bi"/>
              </m:rPr>
              <w:rPr>
                <w:rFonts w:ascii="Cambria Math" w:eastAsia="Malgun Gothic" w:hAnsi="Cambria Math"/>
                <w:szCs w:val="20"/>
              </w:rPr>
              <m:t>Comb</m:t>
            </m:r>
          </m:den>
        </m:f>
      </m:oMath>
      <w:r w:rsidRPr="00D06FF2">
        <w:rPr>
          <w:b/>
          <w:bCs/>
          <w:i/>
          <w:iCs/>
          <w:szCs w:val="20"/>
        </w:rPr>
        <w:fldChar w:fldCharType="begin"/>
      </w:r>
      <w:r w:rsidRPr="00D06FF2">
        <w:rPr>
          <w:b/>
          <w:bCs/>
          <w:i/>
          <w:iCs/>
          <w:szCs w:val="20"/>
        </w:rPr>
        <w:instrText xml:space="preserve"> QUOTE </w:instrText>
      </w:r>
      <m:oMath>
        <m:f>
          <m:fPr>
            <m:ctrlPr>
              <w:rPr>
                <w:rFonts w:ascii="Cambria Math" w:eastAsia="微软雅黑" w:hAnsi="Cambria Math"/>
                <w:b/>
                <w:bCs/>
                <w:i/>
                <w:iCs/>
                <w:szCs w:val="20"/>
              </w:rPr>
            </m:ctrlPr>
          </m:fPr>
          <m:num>
            <m:f>
              <m:fPr>
                <m:ctrlPr>
                  <w:rPr>
                    <w:rFonts w:ascii="Cambria Math" w:eastAsia="微软雅黑" w:hAnsi="Cambria Math"/>
                    <w:b/>
                    <w:bCs/>
                    <w:i/>
                    <w:iCs/>
                    <w:szCs w:val="20"/>
                  </w:rPr>
                </m:ctrlPr>
              </m:fPr>
              <m:num>
                <m:r>
                  <m:rPr>
                    <m:sty m:val="p"/>
                  </m:rPr>
                  <w:rPr>
                    <w:rFonts w:ascii="Cambria Math" w:eastAsia="微软雅黑" w:hAnsi="Cambria Math"/>
                    <w:szCs w:val="20"/>
                  </w:rPr>
                  <m:t>12</m:t>
                </m:r>
              </m:num>
              <m:den>
                <m:sSub>
                  <m:sSubPr>
                    <m:ctrlPr>
                      <w:rPr>
                        <w:rFonts w:ascii="Cambria Math" w:eastAsia="微软雅黑" w:hAnsi="Cambria Math"/>
                        <w:b/>
                        <w:bCs/>
                        <w:i/>
                        <w:i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
                    <w:bCs/>
                    <w:i/>
                    <w:iCs/>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
                        <w:bCs/>
                        <w:i/>
                        <w:iCs/>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D06FF2">
        <w:rPr>
          <w:b/>
          <w:bCs/>
          <w:i/>
          <w:iCs/>
          <w:szCs w:val="20"/>
        </w:rPr>
        <w:instrText xml:space="preserve"> </w:instrText>
      </w:r>
      <w:r w:rsidRPr="00D06FF2">
        <w:rPr>
          <w:b/>
          <w:bCs/>
          <w:i/>
          <w:iCs/>
          <w:szCs w:val="20"/>
        </w:rPr>
        <w:fldChar w:fldCharType="end"/>
      </w:r>
      <w:r w:rsidRPr="00D06FF2">
        <w:rPr>
          <w:b/>
          <w:bCs/>
          <w:i/>
          <w:iCs/>
          <w:szCs w:val="20"/>
        </w:rPr>
        <w:t xml:space="preserve"> ZC sequence for partial frequency sounding.</w:t>
      </w: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015D6C51" w14:textId="77777777" w:rsidR="00E1401A" w:rsidRDefault="00E1401A" w:rsidP="00E1401A">
      <w:pPr>
        <w:rPr>
          <w:b/>
          <w:bCs/>
          <w:i/>
          <w:iCs/>
          <w:lang w:eastAsia="zh-CN"/>
        </w:rPr>
      </w:pPr>
      <w:r w:rsidRPr="00E807AC">
        <w:rPr>
          <w:rFonts w:hint="eastAsia"/>
          <w:b/>
          <w:bCs/>
          <w:i/>
          <w:iCs/>
          <w:lang w:eastAsia="zh-CN"/>
        </w:rPr>
        <w:t>P</w:t>
      </w:r>
      <w:r w:rsidRPr="00E807AC">
        <w:rPr>
          <w:b/>
          <w:bCs/>
          <w:i/>
          <w:iCs/>
          <w:lang w:eastAsia="zh-CN"/>
        </w:rPr>
        <w:t>roposal</w:t>
      </w:r>
      <w:r>
        <w:rPr>
          <w:b/>
          <w:bCs/>
          <w:i/>
          <w:iCs/>
          <w:lang w:eastAsia="zh-CN"/>
        </w:rPr>
        <w:t xml:space="preserve"> 1</w:t>
      </w:r>
      <w:r w:rsidRPr="00E807AC">
        <w:rPr>
          <w:b/>
          <w:bCs/>
          <w:i/>
          <w:iCs/>
          <w:lang w:eastAsia="zh-CN"/>
        </w:rPr>
        <w:t>: The association between aperiodic SRS resource set</w:t>
      </w:r>
      <w:r>
        <w:rPr>
          <w:b/>
          <w:bCs/>
          <w:i/>
          <w:iCs/>
          <w:lang w:eastAsia="zh-CN"/>
        </w:rPr>
        <w:t>(</w:t>
      </w:r>
      <w:r w:rsidRPr="00E807AC">
        <w:rPr>
          <w:b/>
          <w:bCs/>
          <w:i/>
          <w:iCs/>
          <w:lang w:eastAsia="zh-CN"/>
        </w:rPr>
        <w:t>s</w:t>
      </w:r>
      <w:r>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30789C7" w14:textId="77777777" w:rsidR="00E1401A" w:rsidRPr="00A34B96" w:rsidRDefault="00E1401A" w:rsidP="00E1401A">
      <w:pPr>
        <w:rPr>
          <w:b/>
          <w:bCs/>
          <w:i/>
          <w:iCs/>
          <w:lang w:eastAsia="zh-CN"/>
        </w:rPr>
      </w:pPr>
      <w:r w:rsidRPr="00CA6D3E">
        <w:rPr>
          <w:b/>
          <w:bCs/>
          <w:i/>
          <w:iCs/>
          <w:lang w:eastAsia="zh-CN"/>
        </w:rPr>
        <w:t>Proposal 2:</w:t>
      </w:r>
      <w:r>
        <w:rPr>
          <w:b/>
          <w:bCs/>
          <w:i/>
          <w:iCs/>
          <w:lang w:eastAsia="zh-CN"/>
        </w:rPr>
        <w:t xml:space="preserve"> </w:t>
      </w:r>
      <w:r w:rsidRPr="00A34B96">
        <w:rPr>
          <w:b/>
          <w:bCs/>
          <w:i/>
          <w:iCs/>
          <w:lang w:eastAsia="zh-CN"/>
        </w:rPr>
        <w:t xml:space="preserve">Multiple slot offsets can be configured for </w:t>
      </w:r>
      <w:proofErr w:type="gramStart"/>
      <w:r w:rsidRPr="00A34B96">
        <w:rPr>
          <w:b/>
          <w:bCs/>
          <w:i/>
          <w:iCs/>
          <w:lang w:eastAsia="zh-CN"/>
        </w:rPr>
        <w:t>a</w:t>
      </w:r>
      <w:proofErr w:type="gramEnd"/>
      <w:r w:rsidRPr="00A34B96">
        <w:rPr>
          <w:b/>
          <w:bCs/>
          <w:i/>
          <w:iCs/>
          <w:lang w:eastAsia="zh-CN"/>
        </w:rPr>
        <w:t xml:space="preserve"> aperiodic SRS resource set and some of them are activated by a MAC CE to indicate multiple candidate slots for SRS transmission.</w:t>
      </w:r>
    </w:p>
    <w:p w14:paraId="17A1416A" w14:textId="77777777" w:rsidR="00E1401A" w:rsidRPr="005F54E0" w:rsidRDefault="00E1401A" w:rsidP="00E1401A">
      <w:pPr>
        <w:rPr>
          <w:b/>
          <w:bCs/>
          <w:i/>
          <w:iCs/>
          <w:color w:val="000000"/>
          <w:lang w:eastAsia="zh-CN"/>
        </w:rPr>
      </w:pPr>
      <w:r w:rsidRPr="005F54E0">
        <w:rPr>
          <w:b/>
          <w:bCs/>
          <w:i/>
          <w:iCs/>
          <w:color w:val="000000"/>
          <w:lang w:eastAsia="zh-CN"/>
        </w:rPr>
        <w:t>Proposal</w:t>
      </w:r>
      <w:r>
        <w:rPr>
          <w:b/>
          <w:bCs/>
          <w:i/>
          <w:iCs/>
          <w:color w:val="000000"/>
          <w:lang w:eastAsia="zh-CN"/>
        </w:rPr>
        <w:t xml:space="preserve"> 3</w:t>
      </w:r>
      <w:r w:rsidRPr="005F54E0">
        <w:rPr>
          <w:b/>
          <w:bCs/>
          <w:i/>
          <w:iCs/>
          <w:color w:val="000000"/>
          <w:lang w:eastAsia="zh-CN"/>
        </w:rPr>
        <w:t>: Confirm the working assumption</w:t>
      </w:r>
    </w:p>
    <w:p w14:paraId="20574891" w14:textId="77777777" w:rsidR="00E1401A" w:rsidRPr="005F54E0" w:rsidRDefault="00E1401A" w:rsidP="00E1401A">
      <w:pPr>
        <w:widowControl w:val="0"/>
        <w:rPr>
          <w:rFonts w:eastAsia="微软雅黑"/>
          <w:b/>
          <w:bCs/>
          <w:i/>
          <w:iCs/>
        </w:rPr>
      </w:pPr>
      <w:r w:rsidRPr="005F54E0">
        <w:rPr>
          <w:rFonts w:eastAsia="微软雅黑"/>
          <w:b/>
          <w:bCs/>
          <w:i/>
          <w:iCs/>
        </w:rPr>
        <w:t>For DCI indication of “t” in Rel-17 SRS triggering offset enhancement</w:t>
      </w:r>
    </w:p>
    <w:p w14:paraId="4F8799F9" w14:textId="77777777" w:rsidR="00E1401A" w:rsidRPr="005F54E0" w:rsidRDefault="00E1401A" w:rsidP="00E1401A">
      <w:pPr>
        <w:numPr>
          <w:ilvl w:val="0"/>
          <w:numId w:val="45"/>
        </w:numPr>
        <w:autoSpaceDE/>
        <w:autoSpaceDN/>
        <w:adjustRightInd/>
        <w:snapToGrid/>
        <w:spacing w:after="0" w:line="240" w:lineRule="auto"/>
        <w:jc w:val="left"/>
        <w:rPr>
          <w:b/>
          <w:bCs/>
          <w:i/>
          <w:iCs/>
          <w:color w:val="000000"/>
        </w:rPr>
      </w:pPr>
      <w:r w:rsidRPr="005F54E0">
        <w:rPr>
          <w:b/>
          <w:bCs/>
          <w:i/>
          <w:iCs/>
          <w:color w:val="000000"/>
        </w:rPr>
        <w:t>For both DCI that schedules a PDSCH/PUSCH and DCI 0_1/0_2 without data and without CSI request</w:t>
      </w:r>
    </w:p>
    <w:p w14:paraId="202AC13F" w14:textId="77777777" w:rsidR="00E1401A" w:rsidRPr="005F54E0" w:rsidRDefault="00E1401A" w:rsidP="00E1401A">
      <w:pPr>
        <w:pStyle w:val="xmsonormal"/>
        <w:numPr>
          <w:ilvl w:val="1"/>
          <w:numId w:val="43"/>
        </w:numPr>
        <w:snapToGrid w:val="0"/>
        <w:jc w:val="both"/>
        <w:rPr>
          <w:rFonts w:ascii="Times New Roman" w:hAnsi="Times New Roman" w:cs="Times New Roman"/>
          <w:b/>
          <w:bCs/>
          <w:i/>
          <w:iCs/>
          <w:color w:val="000000"/>
        </w:rPr>
      </w:pPr>
      <w:r w:rsidRPr="005F54E0">
        <w:rPr>
          <w:rFonts w:ascii="Times New Roman" w:hAnsi="Times New Roman" w:cs="Times New Roman"/>
          <w:b/>
          <w:bCs/>
          <w:i/>
          <w:iCs/>
          <w:color w:val="000000"/>
        </w:rPr>
        <w:t>t is indicated by adding a new configurable DCI field (up to 2 bits)</w:t>
      </w:r>
    </w:p>
    <w:p w14:paraId="234454EC" w14:textId="77777777" w:rsidR="00E1401A" w:rsidRPr="005F54E0" w:rsidRDefault="00E1401A" w:rsidP="00E1401A">
      <w:pPr>
        <w:pStyle w:val="xmsonormal"/>
        <w:numPr>
          <w:ilvl w:val="2"/>
          <w:numId w:val="43"/>
        </w:numPr>
        <w:snapToGrid w:val="0"/>
        <w:jc w:val="both"/>
        <w:rPr>
          <w:rFonts w:ascii="Times New Roman" w:hAnsi="Times New Roman" w:cs="Times New Roman"/>
          <w:b/>
          <w:bCs/>
          <w:i/>
          <w:iCs/>
          <w:color w:val="000000"/>
        </w:rPr>
      </w:pPr>
      <w:r w:rsidRPr="005F54E0">
        <w:rPr>
          <w:rFonts w:ascii="Times New Roman" w:hAnsi="Times New Roman" w:cs="Times New Roman"/>
          <w:b/>
          <w:bCs/>
          <w:i/>
          <w:iCs/>
          <w:color w:val="000000"/>
        </w:rPr>
        <w:t>Applies only when there are multiple candidate values of t configured</w:t>
      </w:r>
    </w:p>
    <w:p w14:paraId="0F7A9CB5" w14:textId="77777777" w:rsidR="00E1401A" w:rsidRPr="005F54E0" w:rsidRDefault="00E1401A" w:rsidP="00E1401A">
      <w:pPr>
        <w:pStyle w:val="xmsonormal"/>
        <w:numPr>
          <w:ilvl w:val="1"/>
          <w:numId w:val="43"/>
        </w:numPr>
        <w:snapToGrid w:val="0"/>
        <w:jc w:val="both"/>
        <w:rPr>
          <w:rFonts w:ascii="Times New Roman" w:hAnsi="Times New Roman" w:cs="Times New Roman"/>
          <w:b/>
          <w:bCs/>
          <w:i/>
          <w:iCs/>
          <w:color w:val="000000"/>
        </w:rPr>
      </w:pPr>
      <w:r w:rsidRPr="005F54E0">
        <w:rPr>
          <w:rFonts w:ascii="Times New Roman" w:hAnsi="Times New Roman" w:cs="Times New Roman"/>
          <w:b/>
          <w:bCs/>
          <w:i/>
          <w:iCs/>
          <w:color w:val="000000"/>
        </w:rPr>
        <w:t>No further enhancement to indicate “t” for DCI 0_1/0_2 without data and without CSI request at least when the new DCI field is configured</w:t>
      </w:r>
    </w:p>
    <w:p w14:paraId="005E88CD" w14:textId="77777777" w:rsidR="00E1401A" w:rsidRPr="002B54FF" w:rsidRDefault="00E1401A" w:rsidP="00E1401A">
      <w:pPr>
        <w:rPr>
          <w:b/>
          <w:bCs/>
          <w:i/>
          <w:iCs/>
          <w:lang w:eastAsia="zh-CN"/>
        </w:rPr>
      </w:pPr>
      <w:r w:rsidRPr="002B54FF">
        <w:rPr>
          <w:b/>
          <w:bCs/>
          <w:i/>
          <w:iCs/>
          <w:lang w:eastAsia="zh-CN"/>
        </w:rPr>
        <w:t>Proposal</w:t>
      </w:r>
      <w:r>
        <w:rPr>
          <w:b/>
          <w:bCs/>
          <w:i/>
          <w:iCs/>
          <w:lang w:eastAsia="zh-CN"/>
        </w:rPr>
        <w:t xml:space="preserve"> 4</w:t>
      </w:r>
      <w:r w:rsidRPr="002B54FF">
        <w:rPr>
          <w:b/>
          <w:bCs/>
          <w:i/>
          <w:iCs/>
          <w:lang w:eastAsia="zh-CN"/>
        </w:rPr>
        <w:t>: Partial antenna sounding should be supported at least for UE with 6Rx and 8Rx</w:t>
      </w:r>
      <w:r>
        <w:rPr>
          <w:b/>
          <w:bCs/>
          <w:i/>
          <w:iCs/>
          <w:lang w:eastAsia="zh-CN"/>
        </w:rPr>
        <w:t>.</w:t>
      </w:r>
    </w:p>
    <w:p w14:paraId="501348ED" w14:textId="77777777" w:rsidR="00E1401A" w:rsidRPr="005E070B" w:rsidRDefault="00E1401A" w:rsidP="00E1401A">
      <w:pPr>
        <w:rPr>
          <w:b/>
          <w:bCs/>
          <w:i/>
          <w:iCs/>
          <w:lang w:eastAsia="zh-CN"/>
        </w:rPr>
      </w:pPr>
      <w:r w:rsidRPr="005E070B">
        <w:rPr>
          <w:b/>
          <w:bCs/>
          <w:i/>
          <w:iCs/>
          <w:lang w:eastAsia="zh-CN"/>
        </w:rPr>
        <w:t xml:space="preserve">Proposal </w:t>
      </w:r>
      <w:r>
        <w:rPr>
          <w:b/>
          <w:bCs/>
          <w:i/>
          <w:iCs/>
          <w:lang w:eastAsia="zh-CN"/>
        </w:rPr>
        <w:t>5</w:t>
      </w:r>
      <w:r w:rsidRPr="005E070B">
        <w:rPr>
          <w:b/>
          <w:bCs/>
          <w:i/>
          <w:iCs/>
          <w:lang w:eastAsia="zh-CN"/>
        </w:rPr>
        <w:t>: Introducing a new UE capability on the number of OFDM symbols for antenna switching.</w:t>
      </w:r>
    </w:p>
    <w:p w14:paraId="50BB07F2" w14:textId="77777777" w:rsidR="00E1401A" w:rsidRPr="00E1401A" w:rsidRDefault="00E1401A" w:rsidP="00E1401A">
      <w:pPr>
        <w:rPr>
          <w:b/>
          <w:bCs/>
          <w:i/>
          <w:iCs/>
          <w:lang w:eastAsia="zh-CN"/>
        </w:rPr>
      </w:pPr>
      <w:r w:rsidRPr="00E1401A">
        <w:rPr>
          <w:b/>
          <w:bCs/>
          <w:i/>
          <w:iCs/>
          <w:lang w:eastAsia="zh-CN"/>
        </w:rPr>
        <w:t>P</w:t>
      </w:r>
      <w:r w:rsidRPr="00E1401A">
        <w:rPr>
          <w:rFonts w:hint="eastAsia"/>
          <w:b/>
          <w:bCs/>
          <w:i/>
          <w:iCs/>
          <w:lang w:eastAsia="zh-CN"/>
        </w:rPr>
        <w:t>roposal</w:t>
      </w:r>
      <w:r w:rsidRPr="00E1401A">
        <w:rPr>
          <w:b/>
          <w:bCs/>
          <w:i/>
          <w:iCs/>
          <w:lang w:eastAsia="zh-CN"/>
        </w:rPr>
        <w:t xml:space="preserve"> 6: Support specific N values </w:t>
      </w:r>
      <w:r w:rsidRPr="00E1401A">
        <w:rPr>
          <w:b/>
          <w:bCs/>
          <w:i/>
          <w:iCs/>
          <w:szCs w:val="20"/>
        </w:rPr>
        <w:t>&lt;= N_max.</w:t>
      </w:r>
    </w:p>
    <w:p w14:paraId="3D4134A8" w14:textId="77777777" w:rsidR="00AB14E9" w:rsidRPr="00A107DA" w:rsidRDefault="00AB14E9" w:rsidP="00AB14E9">
      <w:pPr>
        <w:rPr>
          <w:b/>
          <w:bCs/>
          <w:i/>
          <w:iCs/>
          <w:lang w:eastAsia="zh-CN"/>
        </w:rPr>
      </w:pPr>
      <w:r w:rsidRPr="00A107DA">
        <w:rPr>
          <w:b/>
          <w:bCs/>
          <w:i/>
          <w:iCs/>
          <w:lang w:eastAsia="zh-CN"/>
        </w:rPr>
        <w:t>Proposal</w:t>
      </w:r>
      <w:r>
        <w:rPr>
          <w:b/>
          <w:bCs/>
          <w:i/>
          <w:iCs/>
          <w:lang w:eastAsia="zh-CN"/>
        </w:rPr>
        <w:t xml:space="preserve"> 7</w:t>
      </w:r>
      <w:r w:rsidRPr="00A107DA">
        <w:rPr>
          <w:b/>
          <w:bCs/>
          <w:i/>
          <w:iCs/>
          <w:lang w:eastAsia="zh-CN"/>
        </w:rPr>
        <w:t xml:space="preserve">: </w:t>
      </w:r>
      <w:r w:rsidRPr="00A107DA">
        <w:rPr>
          <w:b/>
          <w:bCs/>
          <w:i/>
          <w:iCs/>
          <w:szCs w:val="20"/>
        </w:rPr>
        <w:t>The maximum number of CSs for Comb-8 is 12, and introduce a rule to restrict applicable CSs when SRS sequence is shorter than the maximum number of CSs</w:t>
      </w:r>
    </w:p>
    <w:p w14:paraId="7951930D" w14:textId="77777777" w:rsidR="00D06FF2" w:rsidRDefault="00D06FF2" w:rsidP="00D06FF2">
      <w:pPr>
        <w:rPr>
          <w:b/>
          <w:bCs/>
          <w:i/>
          <w:iCs/>
          <w:lang w:eastAsia="zh-CN"/>
        </w:rPr>
      </w:pPr>
      <w:r w:rsidRPr="002660EC">
        <w:rPr>
          <w:b/>
          <w:bCs/>
          <w:i/>
          <w:iCs/>
          <w:lang w:eastAsia="zh-CN"/>
        </w:rPr>
        <w:t>Proposal</w:t>
      </w:r>
      <w:r>
        <w:rPr>
          <w:b/>
          <w:bCs/>
          <w:i/>
          <w:iCs/>
          <w:lang w:eastAsia="zh-CN"/>
        </w:rPr>
        <w:t xml:space="preserve"> 8</w:t>
      </w:r>
      <w:r w:rsidRPr="002660EC">
        <w:rPr>
          <w:b/>
          <w:bCs/>
          <w:i/>
          <w:iCs/>
          <w:lang w:eastAsia="zh-CN"/>
        </w:rPr>
        <w:t>: Partial frequency sounding should be supported for periodic, semi-persistent and aperiodic SRS.</w:t>
      </w:r>
    </w:p>
    <w:p w14:paraId="70CD6C48" w14:textId="77777777" w:rsidR="00D06FF2" w:rsidRPr="00555D67" w:rsidRDefault="00D06FF2" w:rsidP="00D06FF2">
      <w:pPr>
        <w:rPr>
          <w:b/>
          <w:bCs/>
          <w:i/>
          <w:iCs/>
          <w:lang w:eastAsia="zh-CN"/>
        </w:rPr>
      </w:pPr>
      <w:r w:rsidRPr="00555D67">
        <w:rPr>
          <w:rFonts w:hint="eastAsia"/>
          <w:b/>
          <w:bCs/>
          <w:i/>
          <w:iCs/>
          <w:lang w:eastAsia="zh-CN"/>
        </w:rPr>
        <w:t>P</w:t>
      </w:r>
      <w:r w:rsidRPr="00555D67">
        <w:rPr>
          <w:b/>
          <w:bCs/>
          <w:i/>
          <w:iCs/>
          <w:lang w:eastAsia="zh-CN"/>
        </w:rPr>
        <w:t>roposal</w:t>
      </w:r>
      <w:r>
        <w:rPr>
          <w:b/>
          <w:bCs/>
          <w:i/>
          <w:iCs/>
          <w:lang w:eastAsia="zh-CN"/>
        </w:rPr>
        <w:t xml:space="preserve"> 9</w:t>
      </w:r>
      <w:r w:rsidRPr="00555D67">
        <w:rPr>
          <w:b/>
          <w:bCs/>
          <w:i/>
          <w:iCs/>
          <w:lang w:eastAsia="zh-CN"/>
        </w:rPr>
        <w:t>: P</w:t>
      </w:r>
      <w:r w:rsidRPr="00555D67">
        <w:rPr>
          <w:b/>
          <w:bCs/>
          <w:i/>
          <w:iCs/>
          <w:vertAlign w:val="subscript"/>
          <w:lang w:eastAsia="zh-CN"/>
        </w:rPr>
        <w:t>F</w:t>
      </w:r>
      <w:r w:rsidRPr="00555D67">
        <w:rPr>
          <w:b/>
          <w:bCs/>
          <w:i/>
          <w:iCs/>
          <w:lang w:eastAsia="zh-CN"/>
        </w:rPr>
        <w:t xml:space="preserve"> and k</w:t>
      </w:r>
      <w:r w:rsidRPr="00555D67">
        <w:rPr>
          <w:b/>
          <w:bCs/>
          <w:i/>
          <w:iCs/>
          <w:vertAlign w:val="subscript"/>
          <w:lang w:eastAsia="zh-CN"/>
        </w:rPr>
        <w:t xml:space="preserve">offset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r>
        <w:rPr>
          <w:b/>
          <w:bCs/>
          <w:i/>
          <w:iCs/>
          <w:lang w:eastAsia="zh-CN"/>
        </w:rPr>
        <w:t xml:space="preserve"> or DCI in addition RRC signaling</w:t>
      </w:r>
      <w:r w:rsidRPr="00555D67">
        <w:rPr>
          <w:b/>
          <w:bCs/>
          <w:i/>
          <w:iCs/>
          <w:lang w:eastAsia="zh-CN"/>
        </w:rPr>
        <w:t>.</w:t>
      </w:r>
    </w:p>
    <w:p w14:paraId="60CC4D85" w14:textId="77777777" w:rsidR="00D06FF2" w:rsidRPr="00D06FF2" w:rsidRDefault="00D06FF2" w:rsidP="00D06FF2">
      <w:pPr>
        <w:rPr>
          <w:b/>
          <w:bCs/>
          <w:i/>
          <w:iCs/>
          <w:lang w:eastAsia="zh-CN"/>
        </w:rPr>
      </w:pPr>
      <w:r w:rsidRPr="00D06FF2">
        <w:rPr>
          <w:b/>
          <w:bCs/>
          <w:i/>
          <w:iCs/>
          <w:lang w:eastAsia="zh-CN"/>
        </w:rPr>
        <w:t xml:space="preserve">Proposal 10: </w:t>
      </w:r>
      <w:r w:rsidRPr="00D06FF2">
        <w:rPr>
          <w:b/>
          <w:bCs/>
          <w:i/>
          <w:iCs/>
          <w:szCs w:val="20"/>
        </w:rPr>
        <w:t>Generate length-</w:t>
      </w:r>
      <m:oMath>
        <m:f>
          <m:fPr>
            <m:ctrlPr>
              <w:rPr>
                <w:rFonts w:ascii="Cambria Math" w:eastAsia="Malgun Gothic" w:hAnsi="Cambria Math"/>
                <w:b/>
                <w:bCs/>
                <w:i/>
                <w:iCs/>
                <w:szCs w:val="20"/>
              </w:rPr>
            </m:ctrlPr>
          </m:fPr>
          <m:num>
            <m:f>
              <m:fPr>
                <m:ctrlPr>
                  <w:rPr>
                    <w:rFonts w:ascii="Cambria Math" w:eastAsia="Malgun Gothic" w:hAnsi="Cambria Math"/>
                    <w:b/>
                    <w:bCs/>
                    <w:i/>
                    <w:iCs/>
                    <w:szCs w:val="20"/>
                  </w:rPr>
                </m:ctrlPr>
              </m:fPr>
              <m:num>
                <m:r>
                  <m:rPr>
                    <m:sty m:val="bi"/>
                  </m:rPr>
                  <w:rPr>
                    <w:rFonts w:ascii="Cambria Math" w:eastAsia="Malgun Gothic" w:hAnsi="Cambria Math"/>
                    <w:szCs w:val="20"/>
                  </w:rPr>
                  <m:t>12</m:t>
                </m:r>
              </m:num>
              <m:den>
                <m:sSub>
                  <m:sSubPr>
                    <m:ctrlPr>
                      <w:rPr>
                        <w:rFonts w:ascii="Cambria Math" w:eastAsia="Malgun Gothic" w:hAnsi="Cambria Math"/>
                        <w:b/>
                        <w:bCs/>
                        <w:i/>
                        <w:iCs/>
                        <w:szCs w:val="20"/>
                      </w:rPr>
                    </m:ctrlPr>
                  </m:sSubPr>
                  <m:e>
                    <m:r>
                      <m:rPr>
                        <m:sty m:val="bi"/>
                      </m:rPr>
                      <w:rPr>
                        <w:rFonts w:ascii="Cambria Math" w:eastAsia="Malgun Gothic" w:hAnsi="Cambria Math"/>
                        <w:szCs w:val="20"/>
                      </w:rPr>
                      <m:t>P</m:t>
                    </m:r>
                  </m:e>
                  <m:sub>
                    <m:r>
                      <m:rPr>
                        <m:sty m:val="bi"/>
                      </m:rPr>
                      <w:rPr>
                        <w:rFonts w:ascii="Cambria Math" w:eastAsia="Malgun Gothic" w:hAnsi="Cambria Math"/>
                        <w:szCs w:val="20"/>
                      </w:rPr>
                      <m:t>F</m:t>
                    </m:r>
                  </m:sub>
                </m:sSub>
              </m:den>
            </m:f>
            <m:sSub>
              <m:sSubPr>
                <m:ctrlPr>
                  <w:rPr>
                    <w:rFonts w:ascii="Cambria Math" w:eastAsia="Malgun Gothic" w:hAnsi="Cambria Math"/>
                    <w:b/>
                    <w:bCs/>
                    <w:i/>
                    <w:iCs/>
                    <w:szCs w:val="20"/>
                  </w:rPr>
                </m:ctrlPr>
              </m:sSubPr>
              <m:e>
                <m:r>
                  <m:rPr>
                    <m:sty m:val="bi"/>
                  </m:rPr>
                  <w:rPr>
                    <w:rFonts w:ascii="Cambria Math" w:eastAsia="Malgun Gothic" w:hAnsi="Cambria Math"/>
                    <w:szCs w:val="20"/>
                  </w:rPr>
                  <m:t>m</m:t>
                </m:r>
              </m:e>
              <m:sub>
                <m:r>
                  <m:rPr>
                    <m:sty m:val="bi"/>
                  </m:rPr>
                  <w:rPr>
                    <w:rFonts w:ascii="Cambria Math" w:eastAsia="Malgun Gothic" w:hAnsi="Cambria Math"/>
                    <w:szCs w:val="20"/>
                  </w:rPr>
                  <m:t>SRS, </m:t>
                </m:r>
                <m:sSub>
                  <m:sSubPr>
                    <m:ctrlPr>
                      <w:rPr>
                        <w:rFonts w:ascii="Cambria Math" w:eastAsia="Malgun Gothic" w:hAnsi="Cambria Math"/>
                        <w:b/>
                        <w:bCs/>
                        <w:i/>
                        <w:iCs/>
                        <w:szCs w:val="20"/>
                      </w:rPr>
                    </m:ctrlPr>
                  </m:sSubPr>
                  <m:e>
                    <m:r>
                      <m:rPr>
                        <m:sty m:val="bi"/>
                      </m:rPr>
                      <w:rPr>
                        <w:rFonts w:ascii="Cambria Math" w:eastAsia="Malgun Gothic" w:hAnsi="Cambria Math"/>
                        <w:szCs w:val="20"/>
                      </w:rPr>
                      <m:t>B</m:t>
                    </m:r>
                  </m:e>
                  <m:sub>
                    <m:r>
                      <m:rPr>
                        <m:sty m:val="bi"/>
                      </m:rPr>
                      <w:rPr>
                        <w:rFonts w:ascii="Cambria Math" w:eastAsia="Malgun Gothic" w:hAnsi="Cambria Math"/>
                        <w:szCs w:val="20"/>
                      </w:rPr>
                      <m:t>SRS</m:t>
                    </m:r>
                  </m:sub>
                </m:sSub>
              </m:sub>
            </m:sSub>
          </m:num>
          <m:den>
            <m:r>
              <m:rPr>
                <m:sty m:val="bi"/>
              </m:rPr>
              <w:rPr>
                <w:rFonts w:ascii="Cambria Math" w:eastAsia="Malgun Gothic" w:hAnsi="Cambria Math"/>
                <w:szCs w:val="20"/>
              </w:rPr>
              <m:t>Comb</m:t>
            </m:r>
          </m:den>
        </m:f>
      </m:oMath>
      <w:r w:rsidRPr="00D06FF2">
        <w:rPr>
          <w:b/>
          <w:bCs/>
          <w:i/>
          <w:iCs/>
          <w:szCs w:val="20"/>
        </w:rPr>
        <w:fldChar w:fldCharType="begin"/>
      </w:r>
      <w:r w:rsidRPr="00D06FF2">
        <w:rPr>
          <w:b/>
          <w:bCs/>
          <w:i/>
          <w:iCs/>
          <w:szCs w:val="20"/>
        </w:rPr>
        <w:instrText xml:space="preserve"> QUOTE </w:instrText>
      </w:r>
      <m:oMath>
        <m:f>
          <m:fPr>
            <m:ctrlPr>
              <w:rPr>
                <w:rFonts w:ascii="Cambria Math" w:eastAsia="微软雅黑" w:hAnsi="Cambria Math"/>
                <w:b/>
                <w:bCs/>
                <w:i/>
                <w:iCs/>
                <w:szCs w:val="20"/>
              </w:rPr>
            </m:ctrlPr>
          </m:fPr>
          <m:num>
            <m:f>
              <m:fPr>
                <m:ctrlPr>
                  <w:rPr>
                    <w:rFonts w:ascii="Cambria Math" w:eastAsia="微软雅黑" w:hAnsi="Cambria Math"/>
                    <w:b/>
                    <w:bCs/>
                    <w:i/>
                    <w:iCs/>
                    <w:szCs w:val="20"/>
                  </w:rPr>
                </m:ctrlPr>
              </m:fPr>
              <m:num>
                <m:r>
                  <m:rPr>
                    <m:sty m:val="p"/>
                  </m:rPr>
                  <w:rPr>
                    <w:rFonts w:ascii="Cambria Math" w:eastAsia="微软雅黑" w:hAnsi="Cambria Math"/>
                    <w:szCs w:val="20"/>
                  </w:rPr>
                  <m:t>12</m:t>
                </m:r>
              </m:num>
              <m:den>
                <m:sSub>
                  <m:sSubPr>
                    <m:ctrlPr>
                      <w:rPr>
                        <w:rFonts w:ascii="Cambria Math" w:eastAsia="微软雅黑" w:hAnsi="Cambria Math"/>
                        <w:b/>
                        <w:bCs/>
                        <w:i/>
                        <w:i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
                    <w:bCs/>
                    <w:i/>
                    <w:iCs/>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
                        <w:bCs/>
                        <w:i/>
                        <w:iCs/>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D06FF2">
        <w:rPr>
          <w:b/>
          <w:bCs/>
          <w:i/>
          <w:iCs/>
          <w:szCs w:val="20"/>
        </w:rPr>
        <w:instrText xml:space="preserve"> </w:instrText>
      </w:r>
      <w:r w:rsidRPr="00D06FF2">
        <w:rPr>
          <w:b/>
          <w:bCs/>
          <w:i/>
          <w:iCs/>
          <w:szCs w:val="20"/>
        </w:rPr>
        <w:fldChar w:fldCharType="end"/>
      </w:r>
      <w:r w:rsidRPr="00D06FF2">
        <w:rPr>
          <w:b/>
          <w:bCs/>
          <w:i/>
          <w:iCs/>
          <w:szCs w:val="20"/>
        </w:rPr>
        <w:t xml:space="preserve"> ZC sequence for partial frequency sounding.</w:t>
      </w:r>
    </w:p>
    <w:p w14:paraId="4E752D7A" w14:textId="77777777" w:rsidR="00E1401A" w:rsidRPr="00D06FF2" w:rsidRDefault="00E1401A"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07DBFACE" w:rsidR="00084588" w:rsidRDefault="00890FF3" w:rsidP="00084588">
      <w:pPr>
        <w:numPr>
          <w:ilvl w:val="0"/>
          <w:numId w:val="8"/>
        </w:numPr>
        <w:overflowPunct w:val="0"/>
        <w:snapToGrid/>
        <w:spacing w:before="100" w:beforeAutospacing="1" w:after="100" w:afterAutospacing="1"/>
        <w:jc w:val="left"/>
        <w:textAlignment w:val="baseline"/>
      </w:pPr>
      <w:r w:rsidRPr="00890FF3">
        <w:t>RP-193133 WID proposal FeMIMO</w:t>
      </w:r>
      <w:r w:rsidR="00084588" w:rsidRPr="00F14BCB">
        <w:t>.</w:t>
      </w:r>
    </w:p>
    <w:p w14:paraId="3DC6095C" w14:textId="008A1AD7" w:rsidR="00F0375A" w:rsidRDefault="005B3294" w:rsidP="00436A58">
      <w:pPr>
        <w:numPr>
          <w:ilvl w:val="0"/>
          <w:numId w:val="8"/>
        </w:numPr>
        <w:overflowPunct w:val="0"/>
        <w:snapToGrid/>
        <w:spacing w:before="100" w:beforeAutospacing="1" w:after="100" w:afterAutospacing="1"/>
        <w:jc w:val="left"/>
        <w:textAlignment w:val="baseline"/>
      </w:pPr>
      <w:bookmarkStart w:id="26" w:name="OLE_LINK7"/>
      <w:bookmarkStart w:id="27" w:name="OLE_LINK8"/>
      <w:r>
        <w:rPr>
          <w:rFonts w:hint="eastAsia"/>
          <w:lang w:eastAsia="zh-CN"/>
        </w:rPr>
        <w:t>C</w:t>
      </w:r>
      <w:r>
        <w:rPr>
          <w:lang w:eastAsia="zh-CN"/>
        </w:rPr>
        <w:t>hainman Notes of RAN1#102</w:t>
      </w:r>
      <w:bookmarkEnd w:id="26"/>
      <w:bookmarkEnd w:id="27"/>
      <w:r>
        <w:rPr>
          <w:lang w:eastAsia="zh-CN"/>
        </w:rPr>
        <w:t>e</w:t>
      </w:r>
    </w:p>
    <w:p w14:paraId="4D346D8A" w14:textId="53633017" w:rsidR="00F75B6F" w:rsidRDefault="00F75B6F" w:rsidP="00436A58">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RAN1#103e</w:t>
      </w:r>
    </w:p>
    <w:p w14:paraId="1F38B53A" w14:textId="12A302ED" w:rsidR="006933F4" w:rsidRDefault="006933F4" w:rsidP="001C1E3F">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RAN1#104e</w:t>
      </w:r>
    </w:p>
    <w:p w14:paraId="12B406C8" w14:textId="5FA368CF" w:rsidR="00F456D9" w:rsidRDefault="00F456D9" w:rsidP="00552B67">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RAN1#104bis</w:t>
      </w:r>
      <w:r w:rsidR="00EA3433">
        <w:rPr>
          <w:lang w:eastAsia="zh-CN"/>
        </w:rPr>
        <w:t>-</w:t>
      </w:r>
      <w:r>
        <w:rPr>
          <w:lang w:eastAsia="zh-CN"/>
        </w:rPr>
        <w:t>e</w:t>
      </w:r>
    </w:p>
    <w:sectPr w:rsidR="00F456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1723C" w14:textId="77777777" w:rsidR="00081A45" w:rsidRDefault="00081A45">
      <w:r>
        <w:separator/>
      </w:r>
    </w:p>
  </w:endnote>
  <w:endnote w:type="continuationSeparator" w:id="0">
    <w:p w14:paraId="20D4B4A6" w14:textId="77777777" w:rsidR="00081A45" w:rsidRDefault="0008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752DE" w14:textId="77777777" w:rsidR="00081A45" w:rsidRDefault="00081A45">
      <w:r>
        <w:separator/>
      </w:r>
    </w:p>
  </w:footnote>
  <w:footnote w:type="continuationSeparator" w:id="0">
    <w:p w14:paraId="3F9FDB7A" w14:textId="77777777" w:rsidR="00081A45" w:rsidRDefault="00081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2D255D"/>
    <w:multiLevelType w:val="hybridMultilevel"/>
    <w:tmpl w:val="CE787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C3ECC"/>
    <w:multiLevelType w:val="multilevel"/>
    <w:tmpl w:val="E41207E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34F4C99"/>
    <w:multiLevelType w:val="hybridMultilevel"/>
    <w:tmpl w:val="3C5020E8"/>
    <w:lvl w:ilvl="0" w:tplc="21B6B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375F5D"/>
    <w:multiLevelType w:val="multilevel"/>
    <w:tmpl w:val="7E506B58"/>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C7880"/>
    <w:multiLevelType w:val="hybridMultilevel"/>
    <w:tmpl w:val="38AA5E5A"/>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5"/>
  </w:num>
  <w:num w:numId="3">
    <w:abstractNumId w:val="34"/>
  </w:num>
  <w:num w:numId="4">
    <w:abstractNumId w:val="14"/>
  </w:num>
  <w:num w:numId="5">
    <w:abstractNumId w:val="1"/>
  </w:num>
  <w:num w:numId="6">
    <w:abstractNumId w:val="29"/>
  </w:num>
  <w:num w:numId="7">
    <w:abstractNumId w:val="2"/>
  </w:num>
  <w:num w:numId="8">
    <w:abstractNumId w:val="0"/>
  </w:num>
  <w:num w:numId="9">
    <w:abstractNumId w:val="11"/>
  </w:num>
  <w:num w:numId="10">
    <w:abstractNumId w:val="13"/>
  </w:num>
  <w:num w:numId="11">
    <w:abstractNumId w:val="32"/>
  </w:num>
  <w:num w:numId="12">
    <w:abstractNumId w:val="6"/>
  </w:num>
  <w:num w:numId="13">
    <w:abstractNumId w:val="33"/>
  </w:num>
  <w:num w:numId="14">
    <w:abstractNumId w:val="7"/>
  </w:num>
  <w:num w:numId="15">
    <w:abstractNumId w:val="19"/>
  </w:num>
  <w:num w:numId="16">
    <w:abstractNumId w:val="25"/>
  </w:num>
  <w:num w:numId="17">
    <w:abstractNumId w:val="26"/>
  </w:num>
  <w:num w:numId="18">
    <w:abstractNumId w:val="31"/>
  </w:num>
  <w:num w:numId="19">
    <w:abstractNumId w:val="14"/>
  </w:num>
  <w:num w:numId="20">
    <w:abstractNumId w:val="14"/>
  </w:num>
  <w:num w:numId="21">
    <w:abstractNumId w:val="14"/>
  </w:num>
  <w:num w:numId="22">
    <w:abstractNumId w:val="22"/>
  </w:num>
  <w:num w:numId="23">
    <w:abstractNumId w:val="14"/>
  </w:num>
  <w:num w:numId="24">
    <w:abstractNumId w:val="20"/>
  </w:num>
  <w:num w:numId="25">
    <w:abstractNumId w:val="14"/>
  </w:num>
  <w:num w:numId="26">
    <w:abstractNumId w:val="5"/>
  </w:num>
  <w:num w:numId="27">
    <w:abstractNumId w:val="14"/>
  </w:num>
  <w:num w:numId="28">
    <w:abstractNumId w:val="14"/>
  </w:num>
  <w:num w:numId="29">
    <w:abstractNumId w:val="14"/>
  </w:num>
  <w:num w:numId="30">
    <w:abstractNumId w:val="15"/>
  </w:num>
  <w:num w:numId="31">
    <w:abstractNumId w:val="12"/>
  </w:num>
  <w:num w:numId="32">
    <w:abstractNumId w:val="27"/>
  </w:num>
  <w:num w:numId="33">
    <w:abstractNumId w:val="10"/>
  </w:num>
  <w:num w:numId="34">
    <w:abstractNumId w:val="23"/>
  </w:num>
  <w:num w:numId="35">
    <w:abstractNumId w:val="17"/>
  </w:num>
  <w:num w:numId="36">
    <w:abstractNumId w:val="21"/>
  </w:num>
  <w:num w:numId="37">
    <w:abstractNumId w:val="16"/>
  </w:num>
  <w:num w:numId="38">
    <w:abstractNumId w:val="3"/>
  </w:num>
  <w:num w:numId="39">
    <w:abstractNumId w:val="24"/>
  </w:num>
  <w:num w:numId="40">
    <w:abstractNumId w:val="9"/>
  </w:num>
  <w:num w:numId="41">
    <w:abstractNumId w:val="28"/>
  </w:num>
  <w:num w:numId="42">
    <w:abstractNumId w:val="14"/>
  </w:num>
  <w:num w:numId="43">
    <w:abstractNumId w:val="4"/>
  </w:num>
  <w:num w:numId="44">
    <w:abstractNumId w:val="8"/>
  </w:num>
  <w:num w:numId="4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C82"/>
    <w:rsid w:val="00024DAD"/>
    <w:rsid w:val="00024DCE"/>
    <w:rsid w:val="00025198"/>
    <w:rsid w:val="00025A11"/>
    <w:rsid w:val="00025A37"/>
    <w:rsid w:val="00025EA5"/>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AC0"/>
    <w:rsid w:val="00056F6D"/>
    <w:rsid w:val="00057123"/>
    <w:rsid w:val="0005716A"/>
    <w:rsid w:val="000576BD"/>
    <w:rsid w:val="00057A03"/>
    <w:rsid w:val="00057DC8"/>
    <w:rsid w:val="00060491"/>
    <w:rsid w:val="0006052A"/>
    <w:rsid w:val="00060675"/>
    <w:rsid w:val="00060B6F"/>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139A"/>
    <w:rsid w:val="000B1B7C"/>
    <w:rsid w:val="000B1F65"/>
    <w:rsid w:val="000B1FB6"/>
    <w:rsid w:val="000B2410"/>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5F49"/>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0E4"/>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336"/>
    <w:rsid w:val="00220894"/>
    <w:rsid w:val="00220B69"/>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B90"/>
    <w:rsid w:val="002A1C48"/>
    <w:rsid w:val="002A1E92"/>
    <w:rsid w:val="002A204D"/>
    <w:rsid w:val="002A2616"/>
    <w:rsid w:val="002A26E1"/>
    <w:rsid w:val="002A29C1"/>
    <w:rsid w:val="002A2A37"/>
    <w:rsid w:val="002A2DD7"/>
    <w:rsid w:val="002A368A"/>
    <w:rsid w:val="002A4065"/>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462"/>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FC3"/>
    <w:rsid w:val="00332165"/>
    <w:rsid w:val="0033261D"/>
    <w:rsid w:val="003328BC"/>
    <w:rsid w:val="00332F3B"/>
    <w:rsid w:val="00332F3D"/>
    <w:rsid w:val="003336B3"/>
    <w:rsid w:val="003338C3"/>
    <w:rsid w:val="003338E5"/>
    <w:rsid w:val="003338F7"/>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B89"/>
    <w:rsid w:val="00343F18"/>
    <w:rsid w:val="0034429B"/>
    <w:rsid w:val="003442FF"/>
    <w:rsid w:val="0034434A"/>
    <w:rsid w:val="00344866"/>
    <w:rsid w:val="00344E73"/>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00"/>
    <w:rsid w:val="003548D8"/>
    <w:rsid w:val="00354A64"/>
    <w:rsid w:val="00354A98"/>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5A2"/>
    <w:rsid w:val="003608E8"/>
    <w:rsid w:val="00360922"/>
    <w:rsid w:val="00360D01"/>
    <w:rsid w:val="00360F27"/>
    <w:rsid w:val="00361432"/>
    <w:rsid w:val="00361539"/>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4A9"/>
    <w:rsid w:val="00370961"/>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A87"/>
    <w:rsid w:val="00435EF3"/>
    <w:rsid w:val="00435FE2"/>
    <w:rsid w:val="00436382"/>
    <w:rsid w:val="0043676F"/>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E"/>
    <w:rsid w:val="004E678B"/>
    <w:rsid w:val="004E6B62"/>
    <w:rsid w:val="004E6B6B"/>
    <w:rsid w:val="004E6D4E"/>
    <w:rsid w:val="004E7190"/>
    <w:rsid w:val="004E72EA"/>
    <w:rsid w:val="004E7311"/>
    <w:rsid w:val="004E7773"/>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4AE"/>
    <w:rsid w:val="0053357B"/>
    <w:rsid w:val="00533737"/>
    <w:rsid w:val="00533D02"/>
    <w:rsid w:val="00533D14"/>
    <w:rsid w:val="00533F72"/>
    <w:rsid w:val="00533FC3"/>
    <w:rsid w:val="00534419"/>
    <w:rsid w:val="00534847"/>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9E7"/>
    <w:rsid w:val="00541C95"/>
    <w:rsid w:val="00542128"/>
    <w:rsid w:val="0054212E"/>
    <w:rsid w:val="005424B8"/>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2D7"/>
    <w:rsid w:val="00596367"/>
    <w:rsid w:val="005964F8"/>
    <w:rsid w:val="00596674"/>
    <w:rsid w:val="0059670B"/>
    <w:rsid w:val="00596B9C"/>
    <w:rsid w:val="00596E0C"/>
    <w:rsid w:val="00597248"/>
    <w:rsid w:val="0059725F"/>
    <w:rsid w:val="00597644"/>
    <w:rsid w:val="0059789B"/>
    <w:rsid w:val="00597938"/>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7023"/>
    <w:rsid w:val="005D718A"/>
    <w:rsid w:val="005D7E0D"/>
    <w:rsid w:val="005E0104"/>
    <w:rsid w:val="005E02EB"/>
    <w:rsid w:val="005E070B"/>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E7A"/>
    <w:rsid w:val="005E6AA5"/>
    <w:rsid w:val="005E775D"/>
    <w:rsid w:val="005F0226"/>
    <w:rsid w:val="005F0A43"/>
    <w:rsid w:val="005F0A56"/>
    <w:rsid w:val="005F0AC0"/>
    <w:rsid w:val="005F1496"/>
    <w:rsid w:val="005F14EC"/>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0F"/>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A2"/>
    <w:rsid w:val="006608E8"/>
    <w:rsid w:val="0066145D"/>
    <w:rsid w:val="006618CC"/>
    <w:rsid w:val="00661A8E"/>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16"/>
    <w:rsid w:val="00665229"/>
    <w:rsid w:val="00665489"/>
    <w:rsid w:val="00665C6A"/>
    <w:rsid w:val="00665E11"/>
    <w:rsid w:val="00665EE8"/>
    <w:rsid w:val="0066630A"/>
    <w:rsid w:val="0066676D"/>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5F3"/>
    <w:rsid w:val="006E4A27"/>
    <w:rsid w:val="006E4A2F"/>
    <w:rsid w:val="006E4CFD"/>
    <w:rsid w:val="006E4ED4"/>
    <w:rsid w:val="006E528F"/>
    <w:rsid w:val="006E53F7"/>
    <w:rsid w:val="006E5CA3"/>
    <w:rsid w:val="006E5E19"/>
    <w:rsid w:val="006E5F0F"/>
    <w:rsid w:val="006E61C3"/>
    <w:rsid w:val="006E69A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63"/>
    <w:rsid w:val="006F5887"/>
    <w:rsid w:val="006F5997"/>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39A"/>
    <w:rsid w:val="00714C47"/>
    <w:rsid w:val="0071507C"/>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628"/>
    <w:rsid w:val="00737C8D"/>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A64"/>
    <w:rsid w:val="00744B9D"/>
    <w:rsid w:val="00744D47"/>
    <w:rsid w:val="00744D5F"/>
    <w:rsid w:val="00744E52"/>
    <w:rsid w:val="00744EA0"/>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911"/>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800A7"/>
    <w:rsid w:val="0088014D"/>
    <w:rsid w:val="008803AB"/>
    <w:rsid w:val="008803D4"/>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5228"/>
    <w:rsid w:val="009354CD"/>
    <w:rsid w:val="00935577"/>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12B6"/>
    <w:rsid w:val="00951355"/>
    <w:rsid w:val="009517F9"/>
    <w:rsid w:val="00951ADB"/>
    <w:rsid w:val="00952564"/>
    <w:rsid w:val="009526EE"/>
    <w:rsid w:val="00952BD1"/>
    <w:rsid w:val="009537E5"/>
    <w:rsid w:val="0095380C"/>
    <w:rsid w:val="0095399D"/>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C0074"/>
    <w:rsid w:val="009C0564"/>
    <w:rsid w:val="009C0786"/>
    <w:rsid w:val="009C15E6"/>
    <w:rsid w:val="009C165A"/>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4D"/>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436"/>
    <w:rsid w:val="00AD2852"/>
    <w:rsid w:val="00AD2974"/>
    <w:rsid w:val="00AD2A1F"/>
    <w:rsid w:val="00AD31A7"/>
    <w:rsid w:val="00AD3976"/>
    <w:rsid w:val="00AD39D0"/>
    <w:rsid w:val="00AD3D35"/>
    <w:rsid w:val="00AD455C"/>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1DD"/>
    <w:rsid w:val="00BB03A8"/>
    <w:rsid w:val="00BB048F"/>
    <w:rsid w:val="00BB0FD4"/>
    <w:rsid w:val="00BB13AF"/>
    <w:rsid w:val="00BB143D"/>
    <w:rsid w:val="00BB1548"/>
    <w:rsid w:val="00BB1979"/>
    <w:rsid w:val="00BB1CE7"/>
    <w:rsid w:val="00BB23C7"/>
    <w:rsid w:val="00BB248D"/>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409"/>
    <w:rsid w:val="00C14632"/>
    <w:rsid w:val="00C14C5A"/>
    <w:rsid w:val="00C15134"/>
    <w:rsid w:val="00C151A4"/>
    <w:rsid w:val="00C15EF7"/>
    <w:rsid w:val="00C169D5"/>
    <w:rsid w:val="00C16AD0"/>
    <w:rsid w:val="00C16C30"/>
    <w:rsid w:val="00C171F2"/>
    <w:rsid w:val="00C171F9"/>
    <w:rsid w:val="00C17389"/>
    <w:rsid w:val="00C17CCE"/>
    <w:rsid w:val="00C204DF"/>
    <w:rsid w:val="00C20588"/>
    <w:rsid w:val="00C20A00"/>
    <w:rsid w:val="00C20F63"/>
    <w:rsid w:val="00C21036"/>
    <w:rsid w:val="00C21164"/>
    <w:rsid w:val="00C21495"/>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C9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F2D"/>
    <w:rsid w:val="00CC7235"/>
    <w:rsid w:val="00CC72E0"/>
    <w:rsid w:val="00CC737C"/>
    <w:rsid w:val="00CC73B5"/>
    <w:rsid w:val="00CC751B"/>
    <w:rsid w:val="00CC78DA"/>
    <w:rsid w:val="00CC7905"/>
    <w:rsid w:val="00CC794B"/>
    <w:rsid w:val="00CC7EF7"/>
    <w:rsid w:val="00CD030C"/>
    <w:rsid w:val="00CD04B6"/>
    <w:rsid w:val="00CD05F2"/>
    <w:rsid w:val="00CD0809"/>
    <w:rsid w:val="00CD087D"/>
    <w:rsid w:val="00CD0F5D"/>
    <w:rsid w:val="00CD1161"/>
    <w:rsid w:val="00CD1533"/>
    <w:rsid w:val="00CD163D"/>
    <w:rsid w:val="00CD1AB1"/>
    <w:rsid w:val="00CD1C0B"/>
    <w:rsid w:val="00CD1F11"/>
    <w:rsid w:val="00CD20AB"/>
    <w:rsid w:val="00CD239A"/>
    <w:rsid w:val="00CD2505"/>
    <w:rsid w:val="00CD2952"/>
    <w:rsid w:val="00CD2EDE"/>
    <w:rsid w:val="00CD3061"/>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442"/>
    <w:rsid w:val="00D356AF"/>
    <w:rsid w:val="00D3578F"/>
    <w:rsid w:val="00D36234"/>
    <w:rsid w:val="00D36371"/>
    <w:rsid w:val="00D36C49"/>
    <w:rsid w:val="00D36EEC"/>
    <w:rsid w:val="00D37401"/>
    <w:rsid w:val="00D379C9"/>
    <w:rsid w:val="00D4055B"/>
    <w:rsid w:val="00D40D10"/>
    <w:rsid w:val="00D4138B"/>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2D2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8D5"/>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FA"/>
    <w:rsid w:val="00DF7B7D"/>
    <w:rsid w:val="00DF7DB2"/>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01C"/>
    <w:rsid w:val="00E56468"/>
    <w:rsid w:val="00E56CC7"/>
    <w:rsid w:val="00E56CDB"/>
    <w:rsid w:val="00E56D81"/>
    <w:rsid w:val="00E56F04"/>
    <w:rsid w:val="00E56F49"/>
    <w:rsid w:val="00E5709F"/>
    <w:rsid w:val="00E5722D"/>
    <w:rsid w:val="00E5733D"/>
    <w:rsid w:val="00E57430"/>
    <w:rsid w:val="00E574CE"/>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C0150"/>
    <w:rsid w:val="00FC03AB"/>
    <w:rsid w:val="00FC0640"/>
    <w:rsid w:val="00FC09A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6FF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条目"/>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条目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13</Pages>
  <Words>5156</Words>
  <Characters>29393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110</cp:revision>
  <cp:lastPrinted>2015-04-01T01:56:00Z</cp:lastPrinted>
  <dcterms:created xsi:type="dcterms:W3CDTF">2021-04-06T01:10:00Z</dcterms:created>
  <dcterms:modified xsi:type="dcterms:W3CDTF">2021-08-04T09:43:00Z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